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F1ED8" w:rsidRPr="00853BAF" w:rsidTr="004F1ED8">
        <w:tc>
          <w:tcPr>
            <w:tcW w:w="9923" w:type="dxa"/>
          </w:tcPr>
          <w:p w:rsidR="004F1ED8" w:rsidRPr="00853BAF" w:rsidRDefault="00684864" w:rsidP="004F1ED8">
            <w:pPr>
              <w:ind w:left="4536" w:firstLine="0"/>
              <w:outlineLvl w:val="0"/>
            </w:pPr>
            <w:r w:rsidRPr="0068486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4F1ED8" w:rsidRPr="00853BAF" w:rsidRDefault="004F1ED8" w:rsidP="004F1ED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F1ED8" w:rsidRPr="00853BAF" w:rsidRDefault="004F1ED8" w:rsidP="004F1ED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F1ED8" w:rsidRPr="00853BAF" w:rsidRDefault="004F1ED8" w:rsidP="004F1ED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F1ED8" w:rsidRPr="00853BAF" w:rsidRDefault="004F1ED8" w:rsidP="004F1ED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F1ED8" w:rsidRPr="00853BAF" w:rsidRDefault="004F1ED8" w:rsidP="004F1ED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F1ED8" w:rsidRPr="00853BAF" w:rsidRDefault="004F1ED8" w:rsidP="004F1ED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68452C">
              <w:rPr>
                <w:szCs w:val="28"/>
                <w:u w:val="single"/>
              </w:rPr>
              <w:t>29.12.2014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68452C">
              <w:rPr>
                <w:szCs w:val="28"/>
                <w:u w:val="single"/>
              </w:rPr>
              <w:t>11545</w:t>
            </w:r>
            <w:r w:rsidRPr="00853BAF">
              <w:rPr>
                <w:szCs w:val="28"/>
                <w:u w:val="single"/>
              </w:rPr>
              <w:tab/>
            </w:r>
          </w:p>
          <w:p w:rsidR="004F1ED8" w:rsidRPr="00853BAF" w:rsidRDefault="004F1ED8" w:rsidP="004F1ED8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6629"/>
      </w:tblGrid>
      <w:tr w:rsidR="005068B4" w:rsidRPr="004F1ED8" w:rsidTr="004F1ED8">
        <w:tc>
          <w:tcPr>
            <w:tcW w:w="6629" w:type="dxa"/>
          </w:tcPr>
          <w:p w:rsidR="005068B4" w:rsidRPr="004F1ED8" w:rsidRDefault="005068B4" w:rsidP="004F1ED8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О назначении публичных слушаний по проекту пост</w:t>
            </w:r>
            <w:r w:rsidRPr="004F1ED8">
              <w:rPr>
                <w:sz w:val="27"/>
                <w:szCs w:val="27"/>
              </w:rPr>
              <w:t>а</w:t>
            </w:r>
            <w:r w:rsidRPr="004F1ED8">
              <w:rPr>
                <w:sz w:val="27"/>
                <w:szCs w:val="27"/>
              </w:rPr>
              <w:t xml:space="preserve">новления мэрии города Новосибирска </w:t>
            </w:r>
            <w:r w:rsidR="008A49CF" w:rsidRPr="004F1ED8">
              <w:rPr>
                <w:sz w:val="27"/>
                <w:szCs w:val="27"/>
              </w:rPr>
              <w:t>«</w:t>
            </w:r>
            <w:r w:rsidRPr="004F1ED8">
              <w:rPr>
                <w:sz w:val="27"/>
                <w:szCs w:val="27"/>
              </w:rPr>
              <w:t>Об утвержд</w:t>
            </w:r>
            <w:r w:rsidRPr="004F1ED8">
              <w:rPr>
                <w:sz w:val="27"/>
                <w:szCs w:val="27"/>
              </w:rPr>
              <w:t>е</w:t>
            </w:r>
            <w:r w:rsidRPr="004F1ED8">
              <w:rPr>
                <w:sz w:val="27"/>
                <w:szCs w:val="27"/>
              </w:rPr>
              <w:t xml:space="preserve">нии проекта </w:t>
            </w:r>
            <w:r w:rsidR="00B54C3F" w:rsidRPr="004F1ED8">
              <w:rPr>
                <w:sz w:val="27"/>
                <w:szCs w:val="27"/>
              </w:rPr>
              <w:t>планировки территории, ограниченной улицами Порт-Артурской, Широкой, Связистов и Толмачевским шоссе, в Ленинском районе</w:t>
            </w:r>
            <w:r w:rsidR="008A49CF" w:rsidRPr="004F1ED8">
              <w:rPr>
                <w:sz w:val="27"/>
                <w:szCs w:val="27"/>
              </w:rPr>
              <w:t>»</w:t>
            </w:r>
          </w:p>
        </w:tc>
      </w:tr>
    </w:tbl>
    <w:p w:rsidR="005068B4" w:rsidRPr="004F1ED8" w:rsidRDefault="005068B4" w:rsidP="00F3588C">
      <w:pPr>
        <w:ind w:firstLine="0"/>
        <w:rPr>
          <w:sz w:val="27"/>
          <w:szCs w:val="27"/>
        </w:rPr>
      </w:pPr>
    </w:p>
    <w:p w:rsidR="005068B4" w:rsidRPr="004F1ED8" w:rsidRDefault="005068B4" w:rsidP="005068B4">
      <w:pPr>
        <w:ind w:firstLine="700"/>
        <w:rPr>
          <w:sz w:val="27"/>
          <w:szCs w:val="27"/>
        </w:rPr>
      </w:pPr>
    </w:p>
    <w:p w:rsidR="005068B4" w:rsidRPr="004F1ED8" w:rsidRDefault="005068B4" w:rsidP="008A49CF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 w:val="27"/>
          <w:szCs w:val="27"/>
        </w:rPr>
      </w:pPr>
      <w:r w:rsidRPr="004F1ED8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</w:t>
      </w:r>
      <w:r w:rsidR="008A49CF" w:rsidRPr="004F1ED8">
        <w:rPr>
          <w:sz w:val="27"/>
          <w:szCs w:val="27"/>
        </w:rPr>
        <w:t>«</w:t>
      </w:r>
      <w:r w:rsidR="002961B0" w:rsidRPr="004F1ED8">
        <w:rPr>
          <w:sz w:val="27"/>
          <w:szCs w:val="27"/>
        </w:rPr>
        <w:t xml:space="preserve">Об утверждении проекта </w:t>
      </w:r>
      <w:r w:rsidR="00067E9E" w:rsidRPr="004F1ED8">
        <w:rPr>
          <w:sz w:val="27"/>
          <w:szCs w:val="27"/>
        </w:rPr>
        <w:t>планировки территории, ограниченной улицами Порт-Артурской, Широкой, Связ</w:t>
      </w:r>
      <w:r w:rsidR="00067E9E" w:rsidRPr="004F1ED8">
        <w:rPr>
          <w:sz w:val="27"/>
          <w:szCs w:val="27"/>
        </w:rPr>
        <w:t>и</w:t>
      </w:r>
      <w:r w:rsidR="00067E9E" w:rsidRPr="004F1ED8">
        <w:rPr>
          <w:sz w:val="27"/>
          <w:szCs w:val="27"/>
        </w:rPr>
        <w:t>стов и Толмачевским шоссе, в Ленинском районе</w:t>
      </w:r>
      <w:r w:rsidR="008A49CF" w:rsidRPr="004F1ED8">
        <w:rPr>
          <w:sz w:val="27"/>
          <w:szCs w:val="27"/>
        </w:rPr>
        <w:t>»</w:t>
      </w:r>
      <w:r w:rsidRPr="004F1ED8">
        <w:rPr>
          <w:sz w:val="27"/>
          <w:szCs w:val="27"/>
        </w:rPr>
        <w:t>, в соответствии с Градостро</w:t>
      </w:r>
      <w:r w:rsidRPr="004F1ED8">
        <w:rPr>
          <w:sz w:val="27"/>
          <w:szCs w:val="27"/>
        </w:rPr>
        <w:t>и</w:t>
      </w:r>
      <w:r w:rsidRPr="004F1ED8">
        <w:rPr>
          <w:sz w:val="27"/>
          <w:szCs w:val="27"/>
        </w:rPr>
        <w:t>тельным кодексом Российской Федерации, Федеральным законом от</w:t>
      </w:r>
      <w:r w:rsidR="004F1ED8" w:rsidRPr="004F1ED8">
        <w:rPr>
          <w:sz w:val="27"/>
          <w:szCs w:val="27"/>
        </w:rPr>
        <w:t> </w:t>
      </w:r>
      <w:r w:rsidRPr="004F1ED8">
        <w:rPr>
          <w:sz w:val="27"/>
          <w:szCs w:val="27"/>
        </w:rPr>
        <w:t xml:space="preserve">06.10.2003 № 131-ФЗ </w:t>
      </w:r>
      <w:r w:rsidR="008A49CF" w:rsidRPr="004F1ED8">
        <w:rPr>
          <w:sz w:val="27"/>
          <w:szCs w:val="27"/>
        </w:rPr>
        <w:t>«</w:t>
      </w:r>
      <w:r w:rsidRPr="004F1ED8">
        <w:rPr>
          <w:sz w:val="27"/>
          <w:szCs w:val="27"/>
        </w:rPr>
        <w:t>Об общих принципах организации местного самоуправления в Росси</w:t>
      </w:r>
      <w:r w:rsidRPr="004F1ED8">
        <w:rPr>
          <w:sz w:val="27"/>
          <w:szCs w:val="27"/>
        </w:rPr>
        <w:t>й</w:t>
      </w:r>
      <w:r w:rsidRPr="004F1ED8">
        <w:rPr>
          <w:sz w:val="27"/>
          <w:szCs w:val="27"/>
        </w:rPr>
        <w:t>ской Федерации</w:t>
      </w:r>
      <w:r w:rsidR="008A49CF" w:rsidRPr="004F1ED8">
        <w:rPr>
          <w:sz w:val="27"/>
          <w:szCs w:val="27"/>
        </w:rPr>
        <w:t>»</w:t>
      </w:r>
      <w:r w:rsidRPr="004F1ED8">
        <w:rPr>
          <w:sz w:val="27"/>
          <w:szCs w:val="27"/>
        </w:rPr>
        <w:t>, решением городского Совета Новосибирска от</w:t>
      </w:r>
      <w:r w:rsidR="004F1ED8" w:rsidRPr="004F1ED8">
        <w:rPr>
          <w:sz w:val="27"/>
          <w:szCs w:val="27"/>
        </w:rPr>
        <w:t> </w:t>
      </w:r>
      <w:r w:rsidRPr="004F1ED8">
        <w:rPr>
          <w:sz w:val="27"/>
          <w:szCs w:val="27"/>
        </w:rPr>
        <w:t xml:space="preserve">25.04.2007 № 562 </w:t>
      </w:r>
      <w:r w:rsidR="008A49CF" w:rsidRPr="004F1ED8">
        <w:rPr>
          <w:sz w:val="27"/>
          <w:szCs w:val="27"/>
        </w:rPr>
        <w:t>«</w:t>
      </w:r>
      <w:r w:rsidRPr="004F1ED8">
        <w:rPr>
          <w:sz w:val="27"/>
          <w:szCs w:val="27"/>
        </w:rPr>
        <w:t>О Положении о публичных слушаниях в городе Новосибирске</w:t>
      </w:r>
      <w:r w:rsidR="008A49CF" w:rsidRPr="004F1ED8">
        <w:rPr>
          <w:sz w:val="27"/>
          <w:szCs w:val="27"/>
        </w:rPr>
        <w:t>»</w:t>
      </w:r>
      <w:r w:rsidRPr="004F1ED8">
        <w:rPr>
          <w:sz w:val="27"/>
          <w:szCs w:val="27"/>
        </w:rPr>
        <w:t>, постановлени</w:t>
      </w:r>
      <w:r w:rsidR="00F3588C" w:rsidRPr="004F1ED8">
        <w:rPr>
          <w:sz w:val="27"/>
          <w:szCs w:val="27"/>
        </w:rPr>
        <w:t xml:space="preserve">ем мэрии города Новосибирска </w:t>
      </w:r>
      <w:r w:rsidR="00967CC7" w:rsidRPr="004F1ED8">
        <w:rPr>
          <w:sz w:val="27"/>
          <w:szCs w:val="27"/>
        </w:rPr>
        <w:t xml:space="preserve">от </w:t>
      </w:r>
      <w:r w:rsidR="0089369C" w:rsidRPr="004F1ED8">
        <w:rPr>
          <w:sz w:val="27"/>
          <w:szCs w:val="27"/>
        </w:rPr>
        <w:t xml:space="preserve">21.07.2014 № 6340 </w:t>
      </w:r>
      <w:r w:rsidR="008A49CF" w:rsidRPr="004F1ED8">
        <w:rPr>
          <w:sz w:val="27"/>
          <w:szCs w:val="27"/>
        </w:rPr>
        <w:t>«</w:t>
      </w:r>
      <w:r w:rsidR="00F17DB2" w:rsidRPr="004F1ED8">
        <w:rPr>
          <w:sz w:val="27"/>
          <w:szCs w:val="27"/>
        </w:rPr>
        <w:t xml:space="preserve">О подготовке проекта </w:t>
      </w:r>
      <w:r w:rsidR="00067E9E" w:rsidRPr="004F1ED8">
        <w:rPr>
          <w:sz w:val="27"/>
          <w:szCs w:val="27"/>
        </w:rPr>
        <w:t>планиро</w:t>
      </w:r>
      <w:r w:rsidR="00067E9E" w:rsidRPr="004F1ED8">
        <w:rPr>
          <w:sz w:val="27"/>
          <w:szCs w:val="27"/>
        </w:rPr>
        <w:t>в</w:t>
      </w:r>
      <w:r w:rsidR="00067E9E" w:rsidRPr="004F1ED8">
        <w:rPr>
          <w:sz w:val="27"/>
          <w:szCs w:val="27"/>
        </w:rPr>
        <w:t>ки территории, ограниченной улицами Порт-Артурской, Широкой, Связистов и То</w:t>
      </w:r>
      <w:r w:rsidR="00067E9E" w:rsidRPr="004F1ED8">
        <w:rPr>
          <w:sz w:val="27"/>
          <w:szCs w:val="27"/>
        </w:rPr>
        <w:t>л</w:t>
      </w:r>
      <w:r w:rsidR="00067E9E" w:rsidRPr="004F1ED8">
        <w:rPr>
          <w:sz w:val="27"/>
          <w:szCs w:val="27"/>
        </w:rPr>
        <w:t>мачевским шоссе, в Ленинском районе</w:t>
      </w:r>
      <w:r w:rsidR="008A49CF" w:rsidRPr="004F1ED8">
        <w:rPr>
          <w:sz w:val="27"/>
          <w:szCs w:val="27"/>
        </w:rPr>
        <w:t>»</w:t>
      </w:r>
      <w:r w:rsidR="00F17DB2" w:rsidRPr="004F1ED8">
        <w:rPr>
          <w:sz w:val="27"/>
          <w:szCs w:val="27"/>
        </w:rPr>
        <w:t xml:space="preserve"> </w:t>
      </w:r>
      <w:r w:rsidRPr="004F1ED8">
        <w:rPr>
          <w:sz w:val="27"/>
          <w:szCs w:val="27"/>
        </w:rPr>
        <w:t>ПОСТАНОВЛЯЮ:</w:t>
      </w:r>
    </w:p>
    <w:p w:rsidR="005068B4" w:rsidRPr="004F1ED8" w:rsidRDefault="005068B4" w:rsidP="008A49CF">
      <w:pPr>
        <w:spacing w:line="240" w:lineRule="atLeast"/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</w:t>
      </w:r>
      <w:r w:rsidR="008A49CF" w:rsidRPr="004F1ED8">
        <w:rPr>
          <w:sz w:val="27"/>
          <w:szCs w:val="27"/>
        </w:rPr>
        <w:t>«</w:t>
      </w:r>
      <w:r w:rsidRPr="004F1ED8">
        <w:rPr>
          <w:sz w:val="27"/>
          <w:szCs w:val="27"/>
        </w:rPr>
        <w:t xml:space="preserve">Об утверждении проекта </w:t>
      </w:r>
      <w:r w:rsidR="00067E9E" w:rsidRPr="004F1ED8">
        <w:rPr>
          <w:sz w:val="27"/>
          <w:szCs w:val="27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="008A49CF" w:rsidRPr="004F1ED8">
        <w:rPr>
          <w:sz w:val="27"/>
          <w:szCs w:val="27"/>
        </w:rPr>
        <w:t>»</w:t>
      </w:r>
      <w:r w:rsidRPr="004F1ED8">
        <w:rPr>
          <w:sz w:val="27"/>
          <w:szCs w:val="27"/>
        </w:rPr>
        <w:t xml:space="preserve"> (приложение).</w:t>
      </w:r>
    </w:p>
    <w:p w:rsidR="005068B4" w:rsidRPr="004F1ED8" w:rsidRDefault="005068B4" w:rsidP="005068B4">
      <w:pPr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 xml:space="preserve">2. Провести </w:t>
      </w:r>
      <w:r w:rsidR="00FE7594">
        <w:rPr>
          <w:sz w:val="27"/>
          <w:szCs w:val="27"/>
        </w:rPr>
        <w:t>04</w:t>
      </w:r>
      <w:r w:rsidR="00F17DB2" w:rsidRPr="004F1ED8">
        <w:rPr>
          <w:sz w:val="27"/>
          <w:szCs w:val="27"/>
        </w:rPr>
        <w:t>.</w:t>
      </w:r>
      <w:r w:rsidR="00533CB1" w:rsidRPr="004F1ED8">
        <w:rPr>
          <w:sz w:val="27"/>
          <w:szCs w:val="27"/>
        </w:rPr>
        <w:t>0</w:t>
      </w:r>
      <w:r w:rsidR="00FE7594">
        <w:rPr>
          <w:sz w:val="27"/>
          <w:szCs w:val="27"/>
        </w:rPr>
        <w:t>2</w:t>
      </w:r>
      <w:r w:rsidRPr="004F1ED8">
        <w:rPr>
          <w:sz w:val="27"/>
          <w:szCs w:val="27"/>
        </w:rPr>
        <w:t>.201</w:t>
      </w:r>
      <w:r w:rsidR="00533CB1" w:rsidRPr="004F1ED8">
        <w:rPr>
          <w:sz w:val="27"/>
          <w:szCs w:val="27"/>
        </w:rPr>
        <w:t>5</w:t>
      </w:r>
      <w:r w:rsidRPr="004F1ED8">
        <w:rPr>
          <w:sz w:val="27"/>
          <w:szCs w:val="27"/>
        </w:rPr>
        <w:t xml:space="preserve"> в </w:t>
      </w:r>
      <w:r w:rsidR="00F95F9D" w:rsidRPr="004F1ED8">
        <w:rPr>
          <w:sz w:val="27"/>
          <w:szCs w:val="27"/>
        </w:rPr>
        <w:t>10</w:t>
      </w:r>
      <w:r w:rsidRPr="004F1ED8">
        <w:rPr>
          <w:sz w:val="27"/>
          <w:szCs w:val="27"/>
        </w:rPr>
        <w:t>.00 час. публичные слушания в здании администр</w:t>
      </w:r>
      <w:r w:rsidRPr="004F1ED8">
        <w:rPr>
          <w:sz w:val="27"/>
          <w:szCs w:val="27"/>
        </w:rPr>
        <w:t>а</w:t>
      </w:r>
      <w:r w:rsidRPr="004F1ED8">
        <w:rPr>
          <w:sz w:val="27"/>
          <w:szCs w:val="27"/>
        </w:rPr>
        <w:t xml:space="preserve">ции </w:t>
      </w:r>
      <w:r w:rsidR="00F3588C" w:rsidRPr="004F1ED8">
        <w:rPr>
          <w:sz w:val="27"/>
          <w:szCs w:val="27"/>
        </w:rPr>
        <w:t>Ленинского района</w:t>
      </w:r>
      <w:r w:rsidRPr="004F1ED8">
        <w:rPr>
          <w:sz w:val="27"/>
          <w:szCs w:val="27"/>
        </w:rPr>
        <w:t xml:space="preserve"> города Новосибирска (ул. </w:t>
      </w:r>
      <w:r w:rsidR="00F3588C" w:rsidRPr="004F1ED8">
        <w:rPr>
          <w:sz w:val="27"/>
          <w:szCs w:val="27"/>
        </w:rPr>
        <w:t>Станиславского</w:t>
      </w:r>
      <w:r w:rsidR="00027FBD" w:rsidRPr="004F1ED8">
        <w:rPr>
          <w:sz w:val="27"/>
          <w:szCs w:val="27"/>
        </w:rPr>
        <w:t>,</w:t>
      </w:r>
      <w:r w:rsidR="00F3588C" w:rsidRPr="004F1ED8">
        <w:rPr>
          <w:sz w:val="27"/>
          <w:szCs w:val="27"/>
        </w:rPr>
        <w:t xml:space="preserve"> 6а</w:t>
      </w:r>
      <w:r w:rsidRPr="004F1ED8">
        <w:rPr>
          <w:sz w:val="27"/>
          <w:szCs w:val="27"/>
        </w:rPr>
        <w:t>).</w:t>
      </w:r>
    </w:p>
    <w:p w:rsidR="005068B4" w:rsidRPr="004F1ED8" w:rsidRDefault="005068B4" w:rsidP="005068B4">
      <w:pPr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361"/>
        <w:gridCol w:w="306"/>
        <w:gridCol w:w="5364"/>
      </w:tblGrid>
      <w:tr w:rsidR="005068B4" w:rsidRPr="004F1ED8" w:rsidTr="004F1ED8">
        <w:trPr>
          <w:trHeight w:val="1258"/>
        </w:trPr>
        <w:tc>
          <w:tcPr>
            <w:tcW w:w="4361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306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5068B4" w:rsidRPr="004F1ED8" w:rsidRDefault="005068B4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начальник отдела планировки и межевания территорий Главного управления архитект</w:t>
            </w:r>
            <w:r w:rsidRPr="004F1ED8">
              <w:rPr>
                <w:sz w:val="27"/>
                <w:szCs w:val="27"/>
              </w:rPr>
              <w:t>у</w:t>
            </w:r>
            <w:r w:rsidRPr="004F1ED8">
              <w:rPr>
                <w:sz w:val="27"/>
                <w:szCs w:val="27"/>
              </w:rPr>
              <w:t>ры и градостроительства мэрии города Н</w:t>
            </w:r>
            <w:r w:rsidRPr="004F1ED8">
              <w:rPr>
                <w:sz w:val="27"/>
                <w:szCs w:val="27"/>
              </w:rPr>
              <w:t>о</w:t>
            </w:r>
            <w:r w:rsidRPr="004F1ED8">
              <w:rPr>
                <w:sz w:val="27"/>
                <w:szCs w:val="27"/>
              </w:rPr>
              <w:t>восибирска;</w:t>
            </w:r>
          </w:p>
        </w:tc>
      </w:tr>
      <w:tr w:rsidR="00F3588C" w:rsidRPr="004F1ED8" w:rsidTr="004F1ED8">
        <w:trPr>
          <w:trHeight w:val="603"/>
        </w:trPr>
        <w:tc>
          <w:tcPr>
            <w:tcW w:w="4361" w:type="dxa"/>
          </w:tcPr>
          <w:p w:rsidR="00F3588C" w:rsidRPr="004F1ED8" w:rsidRDefault="00F3588C" w:rsidP="00F3588C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 xml:space="preserve">Клемешов Олег Петрович </w:t>
            </w:r>
          </w:p>
        </w:tc>
        <w:tc>
          <w:tcPr>
            <w:tcW w:w="306" w:type="dxa"/>
          </w:tcPr>
          <w:p w:rsidR="00F3588C" w:rsidRPr="004F1ED8" w:rsidRDefault="0076687C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F3588C" w:rsidRPr="004F1ED8" w:rsidRDefault="00F3588C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глава администрации Ленинского района</w:t>
            </w:r>
            <w:r w:rsidR="00595A2D" w:rsidRPr="004F1ED8">
              <w:rPr>
                <w:sz w:val="27"/>
                <w:szCs w:val="27"/>
              </w:rPr>
              <w:t xml:space="preserve"> г</w:t>
            </w:r>
            <w:r w:rsidR="00595A2D" w:rsidRPr="004F1ED8">
              <w:rPr>
                <w:sz w:val="27"/>
                <w:szCs w:val="27"/>
              </w:rPr>
              <w:t>о</w:t>
            </w:r>
            <w:r w:rsidR="00595A2D" w:rsidRPr="004F1ED8">
              <w:rPr>
                <w:sz w:val="27"/>
                <w:szCs w:val="27"/>
              </w:rPr>
              <w:t xml:space="preserve">рода </w:t>
            </w:r>
            <w:r w:rsidR="004E3F0A" w:rsidRPr="004F1ED8">
              <w:rPr>
                <w:sz w:val="27"/>
                <w:szCs w:val="27"/>
              </w:rPr>
              <w:t>Н</w:t>
            </w:r>
            <w:r w:rsidR="00595A2D" w:rsidRPr="004F1ED8">
              <w:rPr>
                <w:sz w:val="27"/>
                <w:szCs w:val="27"/>
              </w:rPr>
              <w:t>овосибирска</w:t>
            </w:r>
            <w:r w:rsidR="001C365D" w:rsidRPr="004F1ED8">
              <w:rPr>
                <w:sz w:val="27"/>
                <w:szCs w:val="27"/>
              </w:rPr>
              <w:t>;</w:t>
            </w:r>
          </w:p>
        </w:tc>
      </w:tr>
      <w:tr w:rsidR="005068B4" w:rsidRPr="004F1ED8" w:rsidTr="004F1ED8">
        <w:trPr>
          <w:trHeight w:val="1302"/>
        </w:trPr>
        <w:tc>
          <w:tcPr>
            <w:tcW w:w="4361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306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4F1ED8" w:rsidRPr="004F1ED8" w:rsidRDefault="005068B4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управления архитектуры и градостроительства мэрии г</w:t>
            </w:r>
            <w:r w:rsidRPr="004F1ED8">
              <w:rPr>
                <w:sz w:val="27"/>
                <w:szCs w:val="27"/>
              </w:rPr>
              <w:t>о</w:t>
            </w:r>
            <w:r w:rsidRPr="004F1ED8">
              <w:rPr>
                <w:sz w:val="27"/>
                <w:szCs w:val="27"/>
              </w:rPr>
              <w:t>рода Новосибирска;</w:t>
            </w:r>
          </w:p>
        </w:tc>
      </w:tr>
      <w:tr w:rsidR="005068B4" w:rsidRPr="004F1ED8" w:rsidTr="004F1ED8">
        <w:trPr>
          <w:cantSplit/>
        </w:trPr>
        <w:tc>
          <w:tcPr>
            <w:tcW w:w="4361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Пискус Владимир Иванович</w:t>
            </w:r>
          </w:p>
        </w:tc>
        <w:tc>
          <w:tcPr>
            <w:tcW w:w="306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5068B4" w:rsidRPr="004F1ED8" w:rsidRDefault="005068B4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председатель правления Новосибирского о</w:t>
            </w:r>
            <w:r w:rsidRPr="004F1ED8">
              <w:rPr>
                <w:sz w:val="27"/>
                <w:szCs w:val="27"/>
              </w:rPr>
              <w:t>т</w:t>
            </w:r>
            <w:r w:rsidRPr="004F1ED8">
              <w:rPr>
                <w:sz w:val="27"/>
                <w:szCs w:val="27"/>
              </w:rPr>
              <w:t>деления Союза архитекторов Российской Федерации (по согласованию);</w:t>
            </w:r>
          </w:p>
        </w:tc>
      </w:tr>
      <w:tr w:rsidR="005068B4" w:rsidRPr="004F1ED8" w:rsidTr="004F1ED8">
        <w:trPr>
          <w:cantSplit/>
        </w:trPr>
        <w:tc>
          <w:tcPr>
            <w:tcW w:w="4361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lastRenderedPageBreak/>
              <w:t>Позднякова Елена Викторовна</w:t>
            </w:r>
          </w:p>
        </w:tc>
        <w:tc>
          <w:tcPr>
            <w:tcW w:w="306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5068B4" w:rsidRPr="004F1ED8" w:rsidRDefault="005068B4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заместитель начальника Главного управл</w:t>
            </w:r>
            <w:r w:rsidRPr="004F1ED8">
              <w:rPr>
                <w:sz w:val="27"/>
                <w:szCs w:val="27"/>
              </w:rPr>
              <w:t>е</w:t>
            </w:r>
            <w:r w:rsidRPr="004F1ED8">
              <w:rPr>
                <w:sz w:val="27"/>
                <w:szCs w:val="27"/>
              </w:rPr>
              <w:t>ния архитектуры и градостроительства м</w:t>
            </w:r>
            <w:r w:rsidRPr="004F1ED8">
              <w:rPr>
                <w:sz w:val="27"/>
                <w:szCs w:val="27"/>
              </w:rPr>
              <w:t>э</w:t>
            </w:r>
            <w:r w:rsidRPr="004F1ED8">
              <w:rPr>
                <w:sz w:val="27"/>
                <w:szCs w:val="27"/>
              </w:rPr>
              <w:t>рии города Новосибирска – начальник отд</w:t>
            </w:r>
            <w:r w:rsidRPr="004F1ED8">
              <w:rPr>
                <w:sz w:val="27"/>
                <w:szCs w:val="27"/>
              </w:rPr>
              <w:t>е</w:t>
            </w:r>
            <w:r w:rsidRPr="004F1ED8">
              <w:rPr>
                <w:sz w:val="27"/>
                <w:szCs w:val="27"/>
              </w:rPr>
              <w:t>ла территориального планирования города;</w:t>
            </w:r>
          </w:p>
        </w:tc>
      </w:tr>
      <w:tr w:rsidR="005068B4" w:rsidRPr="004F1ED8" w:rsidTr="004F1ED8">
        <w:trPr>
          <w:cantSplit/>
        </w:trPr>
        <w:tc>
          <w:tcPr>
            <w:tcW w:w="4361" w:type="dxa"/>
          </w:tcPr>
          <w:p w:rsidR="005068B4" w:rsidRPr="004F1ED8" w:rsidRDefault="00F95F9D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Равкина Анна Сергеевна</w:t>
            </w:r>
          </w:p>
        </w:tc>
        <w:tc>
          <w:tcPr>
            <w:tcW w:w="306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5068B4" w:rsidRPr="004F1ED8" w:rsidRDefault="005068B4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управления архитектуры и градостроительства мэрии г</w:t>
            </w:r>
            <w:r w:rsidRPr="004F1ED8">
              <w:rPr>
                <w:sz w:val="27"/>
                <w:szCs w:val="27"/>
              </w:rPr>
              <w:t>о</w:t>
            </w:r>
            <w:r w:rsidRPr="004F1ED8">
              <w:rPr>
                <w:sz w:val="27"/>
                <w:szCs w:val="27"/>
              </w:rPr>
              <w:t>рода Новосибирска;</w:t>
            </w:r>
          </w:p>
        </w:tc>
      </w:tr>
      <w:tr w:rsidR="005068B4" w:rsidRPr="004F1ED8" w:rsidTr="004F1ED8">
        <w:tc>
          <w:tcPr>
            <w:tcW w:w="4361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Фефелов Владимир Васильевич</w:t>
            </w:r>
          </w:p>
        </w:tc>
        <w:tc>
          <w:tcPr>
            <w:tcW w:w="306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5068B4" w:rsidRPr="004F1ED8" w:rsidRDefault="005068B4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заместитель начальника департамента стро</w:t>
            </w:r>
            <w:r w:rsidRPr="004F1ED8">
              <w:rPr>
                <w:sz w:val="27"/>
                <w:szCs w:val="27"/>
              </w:rPr>
              <w:t>и</w:t>
            </w:r>
            <w:r w:rsidRPr="004F1ED8">
              <w:rPr>
                <w:sz w:val="27"/>
                <w:szCs w:val="27"/>
              </w:rPr>
              <w:t>тельства и архитектуры мэрии города Нов</w:t>
            </w:r>
            <w:r w:rsidRPr="004F1ED8">
              <w:rPr>
                <w:sz w:val="27"/>
                <w:szCs w:val="27"/>
              </w:rPr>
              <w:t>о</w:t>
            </w:r>
            <w:r w:rsidRPr="004F1ED8">
              <w:rPr>
                <w:sz w:val="27"/>
                <w:szCs w:val="27"/>
              </w:rPr>
              <w:t>сибирска – главный архитектор города;</w:t>
            </w:r>
          </w:p>
        </w:tc>
      </w:tr>
      <w:tr w:rsidR="005068B4" w:rsidRPr="004F1ED8" w:rsidTr="004F1ED8">
        <w:tc>
          <w:tcPr>
            <w:tcW w:w="4361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Яцков Михаил Иванович</w:t>
            </w:r>
          </w:p>
        </w:tc>
        <w:tc>
          <w:tcPr>
            <w:tcW w:w="306" w:type="dxa"/>
          </w:tcPr>
          <w:p w:rsidR="005068B4" w:rsidRPr="004F1ED8" w:rsidRDefault="005068B4" w:rsidP="00E23922">
            <w:pPr>
              <w:ind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-</w:t>
            </w:r>
          </w:p>
        </w:tc>
        <w:tc>
          <w:tcPr>
            <w:tcW w:w="5364" w:type="dxa"/>
          </w:tcPr>
          <w:p w:rsidR="005068B4" w:rsidRPr="004F1ED8" w:rsidRDefault="005068B4" w:rsidP="004F1ED8">
            <w:pPr>
              <w:ind w:right="-108" w:firstLine="0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председатель Новосибирского городского комитета охраны окружающей среды и пр</w:t>
            </w:r>
            <w:r w:rsidRPr="004F1ED8">
              <w:rPr>
                <w:sz w:val="27"/>
                <w:szCs w:val="27"/>
              </w:rPr>
              <w:t>и</w:t>
            </w:r>
            <w:r w:rsidRPr="004F1ED8">
              <w:rPr>
                <w:sz w:val="27"/>
                <w:szCs w:val="27"/>
              </w:rPr>
              <w:t>родных ресурсов.</w:t>
            </w:r>
          </w:p>
        </w:tc>
      </w:tr>
    </w:tbl>
    <w:p w:rsidR="005068B4" w:rsidRPr="004F1ED8" w:rsidRDefault="005068B4" w:rsidP="005068B4">
      <w:pPr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4F1ED8">
          <w:rPr>
            <w:sz w:val="27"/>
            <w:szCs w:val="27"/>
          </w:rPr>
          <w:t>630091, г</w:t>
        </w:r>
      </w:smartTag>
      <w:r w:rsidRPr="004F1ED8">
        <w:rPr>
          <w:sz w:val="27"/>
          <w:szCs w:val="27"/>
        </w:rPr>
        <w:t>. Новосибирск, Красный проспект, 50, кабинет 528, адрес электронной по</w:t>
      </w:r>
      <w:r w:rsidRPr="004F1ED8">
        <w:rPr>
          <w:sz w:val="27"/>
          <w:szCs w:val="27"/>
        </w:rPr>
        <w:t>ч</w:t>
      </w:r>
      <w:r w:rsidRPr="004F1ED8">
        <w:rPr>
          <w:sz w:val="27"/>
          <w:szCs w:val="27"/>
        </w:rPr>
        <w:t>ты: ogalimova@admnsk.ru, контактный телефон</w:t>
      </w:r>
      <w:r w:rsidR="00325F2B" w:rsidRPr="004F1ED8">
        <w:rPr>
          <w:sz w:val="27"/>
          <w:szCs w:val="27"/>
        </w:rPr>
        <w:t>:</w:t>
      </w:r>
      <w:r w:rsidRPr="004F1ED8">
        <w:rPr>
          <w:sz w:val="27"/>
          <w:szCs w:val="27"/>
        </w:rPr>
        <w:t xml:space="preserve"> 227-54-18.</w:t>
      </w:r>
    </w:p>
    <w:p w:rsidR="005068B4" w:rsidRPr="004F1ED8" w:rsidRDefault="005068B4" w:rsidP="008A49CF">
      <w:pPr>
        <w:spacing w:line="240" w:lineRule="atLeast"/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4F1ED8">
        <w:rPr>
          <w:sz w:val="27"/>
          <w:szCs w:val="27"/>
        </w:rPr>
        <w:t>д</w:t>
      </w:r>
      <w:r w:rsidRPr="004F1ED8">
        <w:rPr>
          <w:sz w:val="27"/>
          <w:szCs w:val="27"/>
        </w:rPr>
        <w:t>ложения по внесенному на публичные слушания проекту постановления мэрии гор</w:t>
      </w:r>
      <w:r w:rsidRPr="004F1ED8">
        <w:rPr>
          <w:sz w:val="27"/>
          <w:szCs w:val="27"/>
        </w:rPr>
        <w:t>о</w:t>
      </w:r>
      <w:r w:rsidRPr="004F1ED8">
        <w:rPr>
          <w:sz w:val="27"/>
          <w:szCs w:val="27"/>
        </w:rPr>
        <w:t xml:space="preserve">да Новосибирска </w:t>
      </w:r>
      <w:r w:rsidR="008A49CF" w:rsidRPr="004F1ED8">
        <w:rPr>
          <w:sz w:val="27"/>
          <w:szCs w:val="27"/>
        </w:rPr>
        <w:t>«</w:t>
      </w:r>
      <w:r w:rsidRPr="004F1ED8">
        <w:rPr>
          <w:sz w:val="27"/>
          <w:szCs w:val="27"/>
        </w:rPr>
        <w:t xml:space="preserve">Об утверждении проекта </w:t>
      </w:r>
      <w:r w:rsidR="00067E9E" w:rsidRPr="004F1ED8">
        <w:rPr>
          <w:sz w:val="27"/>
          <w:szCs w:val="27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="008A49CF" w:rsidRPr="004F1ED8">
        <w:rPr>
          <w:sz w:val="27"/>
          <w:szCs w:val="27"/>
        </w:rPr>
        <w:t>»</w:t>
      </w:r>
      <w:r w:rsidRPr="004F1ED8">
        <w:rPr>
          <w:sz w:val="27"/>
          <w:szCs w:val="27"/>
        </w:rPr>
        <w:t>.</w:t>
      </w:r>
    </w:p>
    <w:p w:rsidR="005068B4" w:rsidRPr="004F1ED8" w:rsidRDefault="005068B4" w:rsidP="008A49CF">
      <w:pPr>
        <w:spacing w:line="240" w:lineRule="atLeast"/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4F1ED8">
        <w:rPr>
          <w:sz w:val="27"/>
          <w:szCs w:val="27"/>
        </w:rPr>
        <w:t>е</w:t>
      </w:r>
      <w:r w:rsidRPr="004F1ED8">
        <w:rPr>
          <w:sz w:val="27"/>
          <w:szCs w:val="27"/>
        </w:rPr>
        <w:t xml:space="preserve">ния до жителей города информации о проекте </w:t>
      </w:r>
      <w:r w:rsidR="00067E9E" w:rsidRPr="004F1ED8">
        <w:rPr>
          <w:sz w:val="27"/>
          <w:szCs w:val="27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Pr="004F1ED8">
        <w:rPr>
          <w:sz w:val="27"/>
          <w:szCs w:val="27"/>
        </w:rPr>
        <w:t>.</w:t>
      </w:r>
    </w:p>
    <w:p w:rsidR="005068B4" w:rsidRPr="004F1ED8" w:rsidRDefault="005068B4" w:rsidP="005068B4">
      <w:pPr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главного архитектора города, ответственность за организацию и проведение первого собрания организационного комитета.</w:t>
      </w:r>
    </w:p>
    <w:p w:rsidR="005068B4" w:rsidRPr="004F1ED8" w:rsidRDefault="005068B4" w:rsidP="005068B4">
      <w:pPr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Pr="004F1ED8" w:rsidRDefault="005068B4" w:rsidP="005068B4">
      <w:pPr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4F1ED8">
        <w:rPr>
          <w:sz w:val="27"/>
          <w:szCs w:val="27"/>
        </w:rPr>
        <w:t>с</w:t>
      </w:r>
      <w:r w:rsidRPr="004F1ED8">
        <w:rPr>
          <w:sz w:val="27"/>
          <w:szCs w:val="27"/>
        </w:rPr>
        <w:t>печить опубликование постановления в установленном порядке.</w:t>
      </w:r>
    </w:p>
    <w:p w:rsidR="005068B4" w:rsidRPr="004F1ED8" w:rsidRDefault="005068B4" w:rsidP="005068B4">
      <w:pPr>
        <w:ind w:firstLine="700"/>
        <w:rPr>
          <w:sz w:val="27"/>
          <w:szCs w:val="27"/>
        </w:rPr>
      </w:pPr>
      <w:r w:rsidRPr="004F1ED8">
        <w:rPr>
          <w:sz w:val="27"/>
          <w:szCs w:val="27"/>
        </w:rPr>
        <w:t xml:space="preserve">10. Контроль за исполнением постановления возложить на </w:t>
      </w:r>
      <w:r w:rsidR="0089369C" w:rsidRPr="004F1ED8">
        <w:rPr>
          <w:sz w:val="27"/>
          <w:szCs w:val="27"/>
        </w:rPr>
        <w:t>заместителя</w:t>
      </w:r>
      <w:r w:rsidR="0050131A" w:rsidRPr="004F1ED8">
        <w:rPr>
          <w:sz w:val="27"/>
          <w:szCs w:val="27"/>
        </w:rPr>
        <w:t xml:space="preserve"> </w:t>
      </w:r>
      <w:r w:rsidR="0089369C" w:rsidRPr="004F1ED8">
        <w:rPr>
          <w:sz w:val="27"/>
          <w:szCs w:val="27"/>
        </w:rPr>
        <w:t>мэра</w:t>
      </w:r>
      <w:r w:rsidR="0050131A" w:rsidRPr="004F1ED8">
        <w:rPr>
          <w:sz w:val="27"/>
          <w:szCs w:val="27"/>
        </w:rPr>
        <w:t xml:space="preserve"> города Новосибирска –</w:t>
      </w:r>
      <w:r w:rsidR="0089369C" w:rsidRPr="004F1ED8">
        <w:rPr>
          <w:sz w:val="27"/>
          <w:szCs w:val="27"/>
        </w:rPr>
        <w:t xml:space="preserve"> </w:t>
      </w:r>
      <w:r w:rsidRPr="004F1ED8">
        <w:rPr>
          <w:sz w:val="27"/>
          <w:szCs w:val="27"/>
        </w:rPr>
        <w:t>начальника</w:t>
      </w:r>
      <w:r w:rsidR="00160728">
        <w:rPr>
          <w:sz w:val="27"/>
          <w:szCs w:val="27"/>
        </w:rPr>
        <w:t xml:space="preserve"> </w:t>
      </w:r>
      <w:r w:rsidRPr="004F1ED8">
        <w:rPr>
          <w:sz w:val="27"/>
          <w:szCs w:val="27"/>
        </w:rPr>
        <w:t>департамента строительства и архитектуры м</w:t>
      </w:r>
      <w:r w:rsidRPr="004F1ED8">
        <w:rPr>
          <w:sz w:val="27"/>
          <w:szCs w:val="27"/>
        </w:rPr>
        <w:t>э</w:t>
      </w:r>
      <w:r w:rsidRPr="004F1ED8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F1ED8" w:rsidRPr="004F1ED8" w:rsidTr="004F1ED8">
        <w:tc>
          <w:tcPr>
            <w:tcW w:w="6946" w:type="dxa"/>
          </w:tcPr>
          <w:p w:rsidR="004F1ED8" w:rsidRPr="004F1ED8" w:rsidRDefault="004F1ED8" w:rsidP="004F1ED8">
            <w:pPr>
              <w:spacing w:before="600"/>
              <w:ind w:firstLine="34"/>
              <w:rPr>
                <w:sz w:val="27"/>
                <w:szCs w:val="27"/>
              </w:rPr>
            </w:pPr>
            <w:r w:rsidRPr="004F1ED8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F1ED8" w:rsidRPr="004F1ED8" w:rsidRDefault="004F1ED8" w:rsidP="004F1ED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F1ED8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60DF" w:rsidRDefault="00B060DF"/>
    <w:p w:rsidR="004F1ED8" w:rsidRDefault="004F1ED8"/>
    <w:p w:rsidR="004F1ED8" w:rsidRDefault="004F1ED8"/>
    <w:p w:rsidR="004F1ED8" w:rsidRDefault="004F1ED8"/>
    <w:tbl>
      <w:tblPr>
        <w:tblW w:w="1702" w:type="dxa"/>
        <w:tblInd w:w="-34" w:type="dxa"/>
        <w:tblLayout w:type="fixed"/>
        <w:tblLook w:val="0000"/>
      </w:tblPr>
      <w:tblGrid>
        <w:gridCol w:w="1702"/>
      </w:tblGrid>
      <w:tr w:rsidR="00B060DF" w:rsidRPr="00116945" w:rsidTr="00B060DF">
        <w:tc>
          <w:tcPr>
            <w:tcW w:w="1702" w:type="dxa"/>
          </w:tcPr>
          <w:p w:rsidR="00B060DF" w:rsidRDefault="00B060DF" w:rsidP="004F1ED8">
            <w:pPr>
              <w:suppressAutoHyphens/>
              <w:ind w:firstLine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B060DF" w:rsidRPr="00BC3112" w:rsidRDefault="00B060DF" w:rsidP="004F1ED8">
            <w:pPr>
              <w:suppressAutoHyphens/>
              <w:ind w:firstLine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4F1ED8">
            <w:pPr>
              <w:ind w:firstLine="34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F95F9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6" w:bottom="284" w:left="1418" w:header="720" w:footer="720" w:gutter="0"/>
          <w:cols w:space="720"/>
          <w:titlePg/>
        </w:sectPr>
      </w:pPr>
    </w:p>
    <w:p w:rsidR="004F1ED8" w:rsidRPr="0014056F" w:rsidRDefault="004F1ED8" w:rsidP="004F1ED8">
      <w:pPr>
        <w:ind w:left="5040" w:firstLine="1339"/>
      </w:pPr>
      <w:r w:rsidRPr="0014056F">
        <w:lastRenderedPageBreak/>
        <w:t>Приложение</w:t>
      </w:r>
    </w:p>
    <w:p w:rsidR="004F1ED8" w:rsidRPr="0014056F" w:rsidRDefault="004F1ED8" w:rsidP="004F1ED8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F1ED8" w:rsidRPr="0014056F" w:rsidRDefault="004F1ED8" w:rsidP="004F1ED8">
      <w:pPr>
        <w:ind w:left="5040" w:firstLine="1339"/>
      </w:pPr>
      <w:r w:rsidRPr="0014056F">
        <w:t>города Новосибирска</w:t>
      </w:r>
    </w:p>
    <w:p w:rsidR="004F1ED8" w:rsidRPr="0014056F" w:rsidRDefault="004F1ED8" w:rsidP="004F1ED8">
      <w:pPr>
        <w:ind w:left="5040" w:firstLine="1339"/>
      </w:pPr>
      <w:r w:rsidRPr="0014056F">
        <w:t xml:space="preserve">от </w:t>
      </w:r>
      <w:r w:rsidR="0068452C">
        <w:rPr>
          <w:szCs w:val="28"/>
          <w:u w:val="single"/>
        </w:rPr>
        <w:t>29.12.2014</w:t>
      </w:r>
      <w:r w:rsidRPr="0014056F">
        <w:t xml:space="preserve"> № </w:t>
      </w:r>
      <w:r w:rsidR="0068452C" w:rsidRPr="0068452C">
        <w:rPr>
          <w:u w:val="single"/>
        </w:rPr>
        <w:t>11545</w:t>
      </w:r>
    </w:p>
    <w:p w:rsidR="004F1ED8" w:rsidRPr="00520DF4" w:rsidRDefault="004F1ED8" w:rsidP="004F1ED8">
      <w:pPr>
        <w:pStyle w:val="2"/>
        <w:spacing w:before="0" w:after="0"/>
        <w:jc w:val="left"/>
      </w:pPr>
    </w:p>
    <w:p w:rsidR="004F1ED8" w:rsidRDefault="004F1ED8" w:rsidP="00FF0597">
      <w:pPr>
        <w:ind w:left="6379" w:firstLine="0"/>
        <w:rPr>
          <w:szCs w:val="28"/>
        </w:rPr>
      </w:pPr>
    </w:p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5068B4" w:rsidRPr="00354F4B" w:rsidTr="004F1ED8">
        <w:trPr>
          <w:trHeight w:val="583"/>
        </w:trPr>
        <w:tc>
          <w:tcPr>
            <w:tcW w:w="5104" w:type="dxa"/>
          </w:tcPr>
          <w:p w:rsidR="005068B4" w:rsidRPr="00354F4B" w:rsidRDefault="005068B4" w:rsidP="004F1ED8">
            <w:pPr>
              <w:spacing w:line="240" w:lineRule="atLeast"/>
              <w:ind w:left="34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067E9E">
              <w:rPr>
                <w:szCs w:val="28"/>
              </w:rPr>
              <w:t>планировки территории, ограниченной улицами Порт-Артурской, Широкой, Связистов и Толмачевским шоссе, в Ленинском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8A49CF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</w:t>
      </w:r>
      <w:r w:rsidR="008A49CF">
        <w:rPr>
          <w:szCs w:val="28"/>
        </w:rPr>
        <w:t>«</w:t>
      </w:r>
      <w:r w:rsidRPr="00354F4B">
        <w:rPr>
          <w:szCs w:val="28"/>
        </w:rPr>
        <w:t>О Порядке подготовки документации по</w:t>
      </w:r>
      <w:r w:rsidR="00D468D7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</w:t>
      </w:r>
      <w:r w:rsidR="008A49CF">
        <w:rPr>
          <w:szCs w:val="28"/>
        </w:rPr>
        <w:t>»</w:t>
      </w:r>
      <w:r w:rsidRPr="00354F4B">
        <w:rPr>
          <w:szCs w:val="28"/>
        </w:rPr>
        <w:t>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967CC7">
        <w:rPr>
          <w:szCs w:val="28"/>
        </w:rPr>
        <w:t xml:space="preserve">от </w:t>
      </w:r>
      <w:r w:rsidR="0089369C" w:rsidRPr="0089369C">
        <w:rPr>
          <w:szCs w:val="28"/>
        </w:rPr>
        <w:t>21.07.2014</w:t>
      </w:r>
      <w:r w:rsidR="0089369C">
        <w:rPr>
          <w:szCs w:val="28"/>
        </w:rPr>
        <w:t xml:space="preserve"> </w:t>
      </w:r>
      <w:r w:rsidR="0089369C" w:rsidRPr="0089369C">
        <w:rPr>
          <w:szCs w:val="28"/>
        </w:rPr>
        <w:t>№ 6340</w:t>
      </w:r>
      <w:r w:rsidR="0089369C">
        <w:rPr>
          <w:szCs w:val="28"/>
        </w:rPr>
        <w:t xml:space="preserve"> </w:t>
      </w:r>
      <w:r w:rsidR="008A49CF">
        <w:rPr>
          <w:szCs w:val="28"/>
        </w:rPr>
        <w:t>«</w:t>
      </w:r>
      <w:r w:rsidR="00967CC7" w:rsidRPr="00BF18D0">
        <w:rPr>
          <w:szCs w:val="28"/>
        </w:rPr>
        <w:t xml:space="preserve">О подготовке проекта </w:t>
      </w:r>
      <w:r w:rsidR="00067E9E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="008A49CF">
        <w:rPr>
          <w:szCs w:val="28"/>
        </w:rPr>
        <w:t>»</w:t>
      </w:r>
      <w:r w:rsidR="00F9101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8A49CF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067E9E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="00F91015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D468D7" w:rsidRDefault="005068B4" w:rsidP="00D468D7">
      <w:pPr>
        <w:ind w:firstLine="700"/>
        <w:rPr>
          <w:szCs w:val="28"/>
        </w:rPr>
      </w:pPr>
      <w:r w:rsidRPr="00354F4B">
        <w:rPr>
          <w:szCs w:val="28"/>
        </w:rPr>
        <w:t>2. </w:t>
      </w:r>
      <w:r w:rsidR="00D468D7" w:rsidRPr="00354F4B">
        <w:rPr>
          <w:szCs w:val="28"/>
        </w:rPr>
        <w:t>Департаменту информационной политики мэрии города Новосибирска</w:t>
      </w:r>
      <w:r w:rsidR="00D468D7">
        <w:rPr>
          <w:szCs w:val="28"/>
        </w:rPr>
        <w:t xml:space="preserve"> </w:t>
      </w:r>
      <w:r w:rsidR="00D468D7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</w:p>
    <w:p w:rsidR="00D468D7" w:rsidRDefault="00D468D7" w:rsidP="00D468D7">
      <w:pPr>
        <w:ind w:firstLine="700"/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Pr="00354F4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Pr="00354F4B" w:rsidRDefault="0089369C" w:rsidP="00D468D7">
      <w:pPr>
        <w:ind w:firstLine="700"/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 xml:space="preserve">. Контроль за исполнением постановления возложить на </w:t>
      </w:r>
      <w:r>
        <w:rPr>
          <w:szCs w:val="28"/>
        </w:rPr>
        <w:t>заместителя мэра</w:t>
      </w:r>
      <w:r w:rsidR="0050131A">
        <w:rPr>
          <w:szCs w:val="28"/>
        </w:rPr>
        <w:t xml:space="preserve"> города Новосибирска</w:t>
      </w:r>
      <w:r>
        <w:rPr>
          <w:szCs w:val="28"/>
        </w:rPr>
        <w:t xml:space="preserve"> -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F1ED8" w:rsidRPr="004F1ED8" w:rsidTr="004F1ED8">
        <w:tc>
          <w:tcPr>
            <w:tcW w:w="6946" w:type="dxa"/>
          </w:tcPr>
          <w:p w:rsidR="004F1ED8" w:rsidRPr="004F1ED8" w:rsidRDefault="004F1ED8" w:rsidP="004F1ED8">
            <w:pPr>
              <w:spacing w:before="600"/>
              <w:ind w:firstLine="34"/>
              <w:rPr>
                <w:szCs w:val="28"/>
              </w:rPr>
            </w:pPr>
            <w:r w:rsidRPr="004F1ED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F1ED8" w:rsidRPr="004F1ED8" w:rsidRDefault="004F1ED8" w:rsidP="004F1ED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1ED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839EA" w:rsidRDefault="005839EA"/>
    <w:tbl>
      <w:tblPr>
        <w:tblW w:w="2235" w:type="dxa"/>
        <w:tblLayout w:type="fixed"/>
        <w:tblLook w:val="0000"/>
      </w:tblPr>
      <w:tblGrid>
        <w:gridCol w:w="2235"/>
      </w:tblGrid>
      <w:tr w:rsidR="005068B4" w:rsidRPr="00354F4B" w:rsidTr="005839EA">
        <w:trPr>
          <w:trHeight w:val="1543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50131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4F1ED8">
          <w:endnotePr>
            <w:numFmt w:val="decimal"/>
          </w:endnotePr>
          <w:pgSz w:w="11907" w:h="16840"/>
          <w:pgMar w:top="1134" w:right="566" w:bottom="426" w:left="1418" w:header="720" w:footer="720" w:gutter="0"/>
          <w:pgNumType w:start="1"/>
          <w:cols w:space="720"/>
          <w:titlePg/>
        </w:sectPr>
      </w:pPr>
    </w:p>
    <w:p w:rsidR="005068B4" w:rsidRPr="00354F4B" w:rsidRDefault="00684864" w:rsidP="005068B4">
      <w:pPr>
        <w:tabs>
          <w:tab w:val="left" w:pos="6379"/>
        </w:tabs>
        <w:ind w:firstLine="6379"/>
        <w:rPr>
          <w:szCs w:val="28"/>
        </w:rPr>
      </w:pPr>
      <w:r w:rsidRPr="00684864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___________</w:t>
      </w:r>
      <w:r w:rsidR="005839EA">
        <w:rPr>
          <w:szCs w:val="28"/>
        </w:rPr>
        <w:t>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50131A" w:rsidRDefault="0089369C" w:rsidP="0089369C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495A50">
        <w:rPr>
          <w:szCs w:val="28"/>
        </w:rPr>
        <w:t xml:space="preserve">территории, ограниченной улицами Порт-Артурской, Широкой, </w:t>
      </w:r>
    </w:p>
    <w:p w:rsidR="00F91015" w:rsidRDefault="0089369C" w:rsidP="0089369C">
      <w:pPr>
        <w:widowControl w:val="0"/>
        <w:ind w:right="-2" w:firstLine="0"/>
        <w:jc w:val="center"/>
        <w:rPr>
          <w:szCs w:val="28"/>
        </w:rPr>
      </w:pPr>
      <w:r w:rsidRPr="00495A50">
        <w:rPr>
          <w:szCs w:val="28"/>
        </w:rPr>
        <w:t>Связистов и Толмачевским шоссе</w:t>
      </w:r>
      <w:r>
        <w:rPr>
          <w:szCs w:val="28"/>
        </w:rPr>
        <w:t>,</w:t>
      </w:r>
      <w:r w:rsidRPr="00495A50">
        <w:rPr>
          <w:szCs w:val="28"/>
        </w:rPr>
        <w:t xml:space="preserve"> в Ленинском районе</w:t>
      </w:r>
    </w:p>
    <w:p w:rsidR="0089369C" w:rsidRDefault="0089369C" w:rsidP="005068B4">
      <w:pPr>
        <w:widowControl w:val="0"/>
        <w:ind w:right="-2"/>
        <w:rPr>
          <w:szCs w:val="28"/>
        </w:rPr>
      </w:pPr>
    </w:p>
    <w:p w:rsidR="005068B4" w:rsidRPr="00354F4B" w:rsidRDefault="005068B4" w:rsidP="008A49CF">
      <w:pPr>
        <w:widowControl w:val="0"/>
        <w:spacing w:line="240" w:lineRule="atLeast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067E9E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5068B4" w:rsidP="008A49CF">
      <w:pPr>
        <w:autoSpaceDE w:val="0"/>
        <w:autoSpaceDN w:val="0"/>
        <w:adjustRightInd w:val="0"/>
        <w:spacing w:line="240" w:lineRule="atLeast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067E9E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="008A49CF">
        <w:rPr>
          <w:szCs w:val="28"/>
        </w:rPr>
        <w:t>»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</w:t>
      </w:r>
      <w:r w:rsidR="00325CA6">
        <w:rPr>
          <w:szCs w:val="28"/>
        </w:rPr>
        <w:t>ли</w:t>
      </w:r>
      <w:r w:rsidRPr="00354F4B">
        <w:rPr>
          <w:szCs w:val="28"/>
        </w:rPr>
        <w:t xml:space="preserve"> местного значения, а также о характеристиках пл</w:t>
      </w:r>
      <w:r w:rsidRPr="00354F4B">
        <w:rPr>
          <w:szCs w:val="28"/>
        </w:rPr>
        <w:t>а</w:t>
      </w:r>
      <w:r w:rsidRPr="00354F4B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  <w:r w:rsidR="005839EA">
        <w:rPr>
          <w:szCs w:val="28"/>
        </w:rPr>
        <w:t>__</w:t>
      </w:r>
    </w:p>
    <w:p w:rsidR="008D5143" w:rsidRPr="00354F4B" w:rsidRDefault="008D5143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1D23F6">
          <w:headerReference w:type="default" r:id="rId14"/>
          <w:pgSz w:w="11906" w:h="16838" w:code="9"/>
          <w:pgMar w:top="1134" w:right="566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635CFA" w:rsidP="00533CB1">
      <w:pPr>
        <w:widowControl w:val="0"/>
        <w:ind w:right="-3" w:firstLine="0"/>
        <w:jc w:val="center"/>
        <w:rPr>
          <w:sz w:val="24"/>
          <w:szCs w:val="24"/>
        </w:rPr>
        <w:sectPr w:rsidR="00B33552" w:rsidSect="00533CB1">
          <w:footerReference w:type="default" r:id="rId15"/>
          <w:pgSz w:w="11906" w:h="16838" w:code="9"/>
          <w:pgMar w:top="851" w:right="424" w:bottom="42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87540" cy="9881235"/>
            <wp:effectExtent l="19050" t="0" r="381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864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8D5143" w:rsidRDefault="00635CFA" w:rsidP="00533CB1">
      <w:pPr>
        <w:widowControl w:val="0"/>
        <w:ind w:firstLine="0"/>
        <w:jc w:val="center"/>
        <w:sectPr w:rsidR="008D5143" w:rsidSect="00533CB1">
          <w:headerReference w:type="default" r:id="rId17"/>
          <w:pgSz w:w="11906" w:h="16838" w:code="9"/>
          <w:pgMar w:top="566" w:right="284" w:bottom="568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7051675" cy="9972040"/>
            <wp:effectExtent l="1905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Ind w:w="-1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9"/>
      </w:tblGrid>
      <w:tr w:rsidR="00FF0597" w:rsidRPr="00B94AB2" w:rsidTr="004F1ED8">
        <w:trPr>
          <w:trHeight w:val="840"/>
          <w:jc w:val="right"/>
        </w:trPr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1D23F6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325CA6">
            <w:pPr>
              <w:widowControl w:val="0"/>
              <w:spacing w:line="240" w:lineRule="atLeast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</w:t>
            </w:r>
            <w:r w:rsidR="00067E9E">
              <w:rPr>
                <w:sz w:val="24"/>
                <w:szCs w:val="24"/>
              </w:rPr>
              <w:t>планировки террит</w:t>
            </w:r>
            <w:r w:rsidR="00067E9E">
              <w:rPr>
                <w:sz w:val="24"/>
                <w:szCs w:val="24"/>
              </w:rPr>
              <w:t>о</w:t>
            </w:r>
            <w:r w:rsidR="00067E9E">
              <w:rPr>
                <w:sz w:val="24"/>
                <w:szCs w:val="24"/>
              </w:rPr>
              <w:t>рии, ограниченной улицами Порт-Артурской, Широкой, Связистов и Толмачевским шоссе, в Ленинском районе</w:t>
            </w:r>
          </w:p>
        </w:tc>
      </w:tr>
    </w:tbl>
    <w:p w:rsidR="001D23F6" w:rsidRDefault="001D23F6" w:rsidP="001218FD">
      <w:pPr>
        <w:widowControl w:val="0"/>
        <w:ind w:left="6804" w:right="266" w:firstLine="0"/>
        <w:rPr>
          <w:b/>
          <w:bCs/>
          <w:spacing w:val="24"/>
        </w:rPr>
      </w:pPr>
    </w:p>
    <w:p w:rsidR="00FF0597" w:rsidRDefault="00684864" w:rsidP="001218FD">
      <w:pPr>
        <w:widowControl w:val="0"/>
        <w:ind w:left="6804" w:right="266" w:firstLine="0"/>
        <w:rPr>
          <w:b/>
          <w:bCs/>
          <w:spacing w:val="24"/>
        </w:rPr>
      </w:pPr>
      <w:r w:rsidRPr="00684864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59264" strokecolor="white"/>
        </w:pict>
      </w:r>
    </w:p>
    <w:p w:rsidR="007C5643" w:rsidRPr="0007125A" w:rsidRDefault="007C5643" w:rsidP="007C5643">
      <w:pPr>
        <w:spacing w:line="240" w:lineRule="atLeast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ПОЛОЖЕНИЕ</w:t>
      </w:r>
    </w:p>
    <w:p w:rsidR="007C5643" w:rsidRDefault="007C5643" w:rsidP="007C5643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7C5643" w:rsidRDefault="007C5643" w:rsidP="007C5643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7C5643" w:rsidRDefault="007C5643" w:rsidP="007C5643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систем социального, транспортного обслуживания и инженерно-технического обеспечения,</w:t>
      </w:r>
      <w:r w:rsidR="00325CA6">
        <w:rPr>
          <w:b/>
          <w:szCs w:val="28"/>
        </w:rPr>
        <w:t xml:space="preserve"> </w:t>
      </w:r>
      <w:r w:rsidRPr="0007125A">
        <w:rPr>
          <w:b/>
          <w:szCs w:val="28"/>
        </w:rPr>
        <w:t xml:space="preserve">необходимых </w:t>
      </w:r>
    </w:p>
    <w:p w:rsidR="007C5643" w:rsidRPr="0007125A" w:rsidRDefault="007C5643" w:rsidP="007C5643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для развития территории</w:t>
      </w:r>
    </w:p>
    <w:p w:rsidR="007C5643" w:rsidRPr="0007125A" w:rsidRDefault="007C5643" w:rsidP="007C5643">
      <w:pPr>
        <w:spacing w:line="240" w:lineRule="atLeast"/>
        <w:ind w:firstLine="0"/>
        <w:jc w:val="center"/>
        <w:rPr>
          <w:szCs w:val="28"/>
        </w:rPr>
      </w:pPr>
    </w:p>
    <w:p w:rsidR="007C5643" w:rsidRPr="0007125A" w:rsidRDefault="007C5643" w:rsidP="007C5643">
      <w:pPr>
        <w:spacing w:line="240" w:lineRule="atLeast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1. Характеристика современного использования территории</w:t>
      </w:r>
    </w:p>
    <w:p w:rsidR="007C5643" w:rsidRPr="00BF4463" w:rsidRDefault="007C5643" w:rsidP="00E21CF0">
      <w:pPr>
        <w:spacing w:line="240" w:lineRule="atLeast"/>
        <w:ind w:firstLine="0"/>
        <w:jc w:val="center"/>
        <w:rPr>
          <w:sz w:val="24"/>
          <w:szCs w:val="28"/>
          <w:highlight w:val="yellow"/>
        </w:rPr>
      </w:pPr>
    </w:p>
    <w:p w:rsidR="00E21CF0" w:rsidRPr="00E21CF0" w:rsidRDefault="00E21CF0" w:rsidP="00E21CF0">
      <w:pPr>
        <w:spacing w:line="240" w:lineRule="atLeast"/>
        <w:ind w:firstLine="0"/>
        <w:jc w:val="center"/>
        <w:rPr>
          <w:b/>
          <w:sz w:val="32"/>
          <w:szCs w:val="28"/>
          <w:highlight w:val="yellow"/>
        </w:rPr>
      </w:pPr>
      <w:r>
        <w:rPr>
          <w:b/>
          <w:szCs w:val="24"/>
        </w:rPr>
        <w:t>1.1. </w:t>
      </w:r>
      <w:r w:rsidRPr="00E21CF0">
        <w:rPr>
          <w:b/>
          <w:szCs w:val="24"/>
        </w:rPr>
        <w:t>Существующее состояние территории</w:t>
      </w:r>
    </w:p>
    <w:p w:rsidR="00E21CF0" w:rsidRPr="00BF4463" w:rsidRDefault="00E21CF0" w:rsidP="00E21CF0">
      <w:pPr>
        <w:spacing w:line="240" w:lineRule="atLeast"/>
        <w:ind w:firstLine="0"/>
        <w:jc w:val="center"/>
        <w:rPr>
          <w:sz w:val="24"/>
          <w:szCs w:val="28"/>
          <w:highlight w:val="yellow"/>
        </w:rPr>
      </w:pP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Проектируемая территория входит в состав западного левобережного пл</w:t>
      </w:r>
      <w:r w:rsidRPr="0007125A">
        <w:rPr>
          <w:szCs w:val="28"/>
        </w:rPr>
        <w:t>а</w:t>
      </w:r>
      <w:r w:rsidRPr="0007125A">
        <w:rPr>
          <w:szCs w:val="28"/>
        </w:rPr>
        <w:t>нировочного сектора.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Основными градостроительными факторами являются:</w:t>
      </w:r>
    </w:p>
    <w:p w:rsidR="007C5643" w:rsidRPr="0007125A" w:rsidRDefault="007C5643" w:rsidP="008A49CF">
      <w:pPr>
        <w:widowControl w:val="0"/>
        <w:spacing w:line="240" w:lineRule="atLeast"/>
        <w:rPr>
          <w:szCs w:val="28"/>
        </w:rPr>
      </w:pPr>
      <w:r w:rsidRPr="0007125A">
        <w:rPr>
          <w:szCs w:val="28"/>
        </w:rPr>
        <w:t>наличие с северной стороны крупного коридора транспортных коммуник</w:t>
      </w:r>
      <w:r w:rsidRPr="0007125A">
        <w:rPr>
          <w:szCs w:val="28"/>
        </w:rPr>
        <w:t>а</w:t>
      </w:r>
      <w:r w:rsidRPr="0007125A">
        <w:rPr>
          <w:szCs w:val="28"/>
        </w:rPr>
        <w:t>ций – ул. Широкой и линии железной дороги западного направления;</w:t>
      </w:r>
    </w:p>
    <w:p w:rsidR="007C5643" w:rsidRPr="0007125A" w:rsidRDefault="007C5643" w:rsidP="008A49CF">
      <w:pPr>
        <w:widowControl w:val="0"/>
        <w:spacing w:line="240" w:lineRule="atLeast"/>
        <w:rPr>
          <w:szCs w:val="28"/>
        </w:rPr>
      </w:pPr>
      <w:r w:rsidRPr="0007125A">
        <w:rPr>
          <w:szCs w:val="28"/>
        </w:rPr>
        <w:t>планируемое размещение с южной стороны хордовой Тульской автомагис</w:t>
      </w:r>
      <w:r w:rsidRPr="0007125A">
        <w:rPr>
          <w:szCs w:val="28"/>
        </w:rPr>
        <w:t>т</w:t>
      </w:r>
      <w:r w:rsidRPr="0007125A">
        <w:rPr>
          <w:szCs w:val="28"/>
        </w:rPr>
        <w:t>рали, которая в перспективе свяжет правобережную часть города через строящи</w:t>
      </w:r>
      <w:r w:rsidRPr="0007125A">
        <w:rPr>
          <w:szCs w:val="28"/>
        </w:rPr>
        <w:t>й</w:t>
      </w:r>
      <w:r w:rsidRPr="0007125A">
        <w:rPr>
          <w:szCs w:val="28"/>
        </w:rPr>
        <w:t>ся третий автомобильный мост с левобережной частью, а также с городом Обью, территория которого прилегает к западной границе города Новосибирска;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наличие автомагистрали общегородского значения – ул. Титова - основной градостроительной оси развития проектируемого района.</w:t>
      </w:r>
    </w:p>
    <w:p w:rsidR="007C5643" w:rsidRDefault="007C5643" w:rsidP="007C5643">
      <w:pPr>
        <w:spacing w:line="240" w:lineRule="atLeast"/>
        <w:rPr>
          <w:szCs w:val="28"/>
        </w:rPr>
      </w:pPr>
      <w:r w:rsidRPr="0007125A">
        <w:rPr>
          <w:szCs w:val="28"/>
        </w:rPr>
        <w:t xml:space="preserve">Территория ограничена улицами Порт-Артурской, Широкой, Связистов и Толмачевским шоссе в Ленинском районе. </w:t>
      </w:r>
      <w:r w:rsidRPr="005872F3">
        <w:rPr>
          <w:szCs w:val="28"/>
        </w:rPr>
        <w:t>Площадь участка: 718,0 га.</w:t>
      </w:r>
    </w:p>
    <w:p w:rsidR="005B0D69" w:rsidRPr="00006BF7" w:rsidRDefault="005B0D69" w:rsidP="005B0D69">
      <w:r w:rsidRPr="00006BF7">
        <w:t xml:space="preserve">В соответствии с использованием территории города Новосибирска в 2014 году проектируемая территория включает в себя следующие </w:t>
      </w:r>
      <w:r>
        <w:t>зоны размещения объектов капитального строительства, соответствующие территориальным зонам</w:t>
      </w:r>
      <w:r w:rsidR="0050131A">
        <w:t>, определенным</w:t>
      </w:r>
      <w:r>
        <w:t xml:space="preserve"> Правилам</w:t>
      </w:r>
      <w:r w:rsidR="0050131A">
        <w:t>и</w:t>
      </w:r>
      <w:r w:rsidRPr="00006BF7">
        <w:t xml:space="preserve"> землепользования и застройки города Новосибирска:</w:t>
      </w:r>
    </w:p>
    <w:p w:rsidR="007C5643" w:rsidRPr="005B0D69" w:rsidRDefault="007C5643" w:rsidP="0050131A">
      <w:pPr>
        <w:widowControl w:val="0"/>
        <w:rPr>
          <w:szCs w:val="28"/>
        </w:rPr>
      </w:pPr>
      <w:r w:rsidRPr="005B0D69">
        <w:rPr>
          <w:szCs w:val="28"/>
        </w:rPr>
        <w:t>зоны рекреационного назначения, в том числе:</w:t>
      </w:r>
    </w:p>
    <w:p w:rsidR="007C5643" w:rsidRPr="005B0D69" w:rsidRDefault="007C5643" w:rsidP="0050131A">
      <w:pPr>
        <w:widowControl w:val="0"/>
        <w:rPr>
          <w:szCs w:val="28"/>
        </w:rPr>
      </w:pPr>
      <w:r w:rsidRPr="005B0D69">
        <w:rPr>
          <w:szCs w:val="28"/>
        </w:rPr>
        <w:t>зону озеленения (Р-2);</w:t>
      </w:r>
    </w:p>
    <w:p w:rsidR="007C5643" w:rsidRPr="005B0D69" w:rsidRDefault="007C5643" w:rsidP="0050131A">
      <w:pPr>
        <w:widowControl w:val="0"/>
        <w:rPr>
          <w:szCs w:val="28"/>
        </w:rPr>
      </w:pPr>
      <w:r w:rsidRPr="005B0D69">
        <w:rPr>
          <w:szCs w:val="28"/>
        </w:rPr>
        <w:t>зону отдыха и оздоровления (Р-3);</w:t>
      </w:r>
    </w:p>
    <w:p w:rsidR="007C5643" w:rsidRPr="005872F3" w:rsidRDefault="007C5643" w:rsidP="0050131A">
      <w:pPr>
        <w:widowControl w:val="0"/>
        <w:rPr>
          <w:szCs w:val="28"/>
        </w:rPr>
      </w:pPr>
      <w:r w:rsidRPr="005B0D69">
        <w:rPr>
          <w:szCs w:val="28"/>
        </w:rPr>
        <w:t>зону объектов</w:t>
      </w:r>
      <w:r w:rsidRPr="005872F3">
        <w:rPr>
          <w:szCs w:val="28"/>
        </w:rPr>
        <w:t xml:space="preserve"> спортивного назначения (Р-4);</w:t>
      </w:r>
    </w:p>
    <w:p w:rsidR="007C5643" w:rsidRPr="005872F3" w:rsidRDefault="007C5643" w:rsidP="0050131A">
      <w:pPr>
        <w:widowControl w:val="0"/>
        <w:rPr>
          <w:szCs w:val="28"/>
        </w:rPr>
      </w:pPr>
      <w:r w:rsidRPr="005872F3">
        <w:rPr>
          <w:szCs w:val="28"/>
        </w:rPr>
        <w:t>общественно-деловые зоны, в том числе:</w:t>
      </w:r>
    </w:p>
    <w:p w:rsidR="007C5643" w:rsidRPr="005872F3" w:rsidRDefault="007C5643" w:rsidP="0050131A">
      <w:pPr>
        <w:widowControl w:val="0"/>
        <w:rPr>
          <w:szCs w:val="28"/>
        </w:rPr>
      </w:pPr>
      <w:r w:rsidRPr="005872F3">
        <w:rPr>
          <w:szCs w:val="28"/>
        </w:rPr>
        <w:t>зону делового, общественного и коммерческого назначения (ОД-1);</w:t>
      </w:r>
    </w:p>
    <w:p w:rsidR="007C5643" w:rsidRPr="005872F3" w:rsidRDefault="007C5643" w:rsidP="0050131A">
      <w:pPr>
        <w:widowControl w:val="0"/>
        <w:rPr>
          <w:szCs w:val="28"/>
        </w:rPr>
      </w:pPr>
      <w:r w:rsidRPr="005872F3">
        <w:rPr>
          <w:szCs w:val="28"/>
        </w:rPr>
        <w:t>зону объектов здравоохранения (ОД-3);</w:t>
      </w:r>
    </w:p>
    <w:p w:rsidR="007C5643" w:rsidRPr="005872F3" w:rsidRDefault="007C5643" w:rsidP="0050131A">
      <w:pPr>
        <w:widowControl w:val="0"/>
        <w:rPr>
          <w:szCs w:val="28"/>
        </w:rPr>
      </w:pPr>
      <w:r w:rsidRPr="005872F3">
        <w:rPr>
          <w:szCs w:val="28"/>
        </w:rPr>
        <w:t>зону специализированной общественно-деловой застройки (ОД-4);</w:t>
      </w:r>
    </w:p>
    <w:p w:rsidR="007C5643" w:rsidRPr="005872F3" w:rsidRDefault="007C5643" w:rsidP="0050131A">
      <w:pPr>
        <w:widowControl w:val="0"/>
        <w:rPr>
          <w:szCs w:val="28"/>
        </w:rPr>
      </w:pPr>
      <w:r w:rsidRPr="005872F3">
        <w:rPr>
          <w:szCs w:val="28"/>
        </w:rPr>
        <w:t>зону объектов дошкольного, начального общего, основного общего и сре</w:t>
      </w:r>
      <w:r w:rsidRPr="005872F3">
        <w:rPr>
          <w:szCs w:val="28"/>
        </w:rPr>
        <w:t>д</w:t>
      </w:r>
      <w:r w:rsidRPr="005872F3">
        <w:rPr>
          <w:szCs w:val="28"/>
        </w:rPr>
        <w:t>него (полного) общего образования (ОД</w:t>
      </w:r>
      <w:r w:rsidRPr="005872F3">
        <w:rPr>
          <w:szCs w:val="28"/>
        </w:rPr>
        <w:noBreakHyphen/>
        <w:t>5);</w:t>
      </w:r>
    </w:p>
    <w:p w:rsidR="007C5643" w:rsidRPr="005872F3" w:rsidRDefault="007C5643" w:rsidP="0050131A">
      <w:pPr>
        <w:widowControl w:val="0"/>
        <w:rPr>
          <w:color w:val="000000"/>
          <w:szCs w:val="28"/>
        </w:rPr>
      </w:pPr>
      <w:r w:rsidRPr="005872F3">
        <w:rPr>
          <w:szCs w:val="28"/>
        </w:rPr>
        <w:lastRenderedPageBreak/>
        <w:t>жилые зоны, в том числе:</w:t>
      </w:r>
    </w:p>
    <w:p w:rsidR="007C5643" w:rsidRPr="005872F3" w:rsidRDefault="007C5643" w:rsidP="007C5643">
      <w:pPr>
        <w:widowControl w:val="0"/>
        <w:rPr>
          <w:color w:val="000000"/>
          <w:szCs w:val="28"/>
        </w:rPr>
      </w:pPr>
      <w:r>
        <w:rPr>
          <w:color w:val="000000"/>
          <w:szCs w:val="28"/>
        </w:rPr>
        <w:t>з</w:t>
      </w:r>
      <w:r w:rsidRPr="005872F3">
        <w:rPr>
          <w:color w:val="000000"/>
          <w:szCs w:val="28"/>
        </w:rPr>
        <w:t>он</w:t>
      </w:r>
      <w:r>
        <w:rPr>
          <w:color w:val="000000"/>
          <w:szCs w:val="28"/>
        </w:rPr>
        <w:t>у</w:t>
      </w:r>
      <w:r w:rsidRPr="005872F3">
        <w:rPr>
          <w:color w:val="000000"/>
          <w:szCs w:val="28"/>
        </w:rPr>
        <w:t xml:space="preserve"> застройки жилыми домами смешанной этажности (Ж-1)</w:t>
      </w:r>
      <w:r w:rsidRPr="005872F3">
        <w:rPr>
          <w:szCs w:val="28"/>
        </w:rPr>
        <w:t>;</w:t>
      </w:r>
    </w:p>
    <w:p w:rsidR="007C5643" w:rsidRPr="005872F3" w:rsidRDefault="007C5643" w:rsidP="007C5643">
      <w:pPr>
        <w:widowControl w:val="0"/>
        <w:rPr>
          <w:szCs w:val="28"/>
        </w:rPr>
      </w:pPr>
      <w:r>
        <w:rPr>
          <w:color w:val="000000"/>
          <w:szCs w:val="28"/>
        </w:rPr>
        <w:t>з</w:t>
      </w:r>
      <w:r w:rsidRPr="005872F3">
        <w:rPr>
          <w:color w:val="000000"/>
          <w:szCs w:val="28"/>
        </w:rPr>
        <w:t>он</w:t>
      </w:r>
      <w:r>
        <w:rPr>
          <w:color w:val="000000"/>
          <w:szCs w:val="28"/>
        </w:rPr>
        <w:t>у</w:t>
      </w:r>
      <w:r w:rsidRPr="005872F3">
        <w:rPr>
          <w:color w:val="000000"/>
          <w:szCs w:val="28"/>
        </w:rPr>
        <w:t xml:space="preserve"> застройки среднеэтажными жилыми домами (Ж-3)</w:t>
      </w:r>
      <w:r w:rsidRPr="005872F3">
        <w:rPr>
          <w:szCs w:val="28"/>
        </w:rPr>
        <w:t>;</w:t>
      </w:r>
    </w:p>
    <w:p w:rsidR="007C5643" w:rsidRPr="005872F3" w:rsidRDefault="007C5643" w:rsidP="007C5643">
      <w:pPr>
        <w:tabs>
          <w:tab w:val="left" w:pos="10440"/>
        </w:tabs>
        <w:autoSpaceDE w:val="0"/>
        <w:autoSpaceDN w:val="0"/>
        <w:adjustRightInd w:val="0"/>
        <w:ind w:left="709" w:right="5" w:firstLine="0"/>
        <w:jc w:val="left"/>
        <w:outlineLvl w:val="3"/>
        <w:rPr>
          <w:color w:val="000000"/>
          <w:szCs w:val="28"/>
        </w:rPr>
      </w:pPr>
      <w:r>
        <w:rPr>
          <w:color w:val="000000"/>
          <w:szCs w:val="28"/>
        </w:rPr>
        <w:t>з</w:t>
      </w:r>
      <w:r w:rsidRPr="005872F3">
        <w:rPr>
          <w:color w:val="000000"/>
          <w:szCs w:val="28"/>
        </w:rPr>
        <w:t>он</w:t>
      </w:r>
      <w:r>
        <w:rPr>
          <w:color w:val="000000"/>
          <w:szCs w:val="28"/>
        </w:rPr>
        <w:t>у</w:t>
      </w:r>
      <w:r w:rsidRPr="005872F3">
        <w:rPr>
          <w:color w:val="000000"/>
          <w:szCs w:val="28"/>
        </w:rPr>
        <w:t xml:space="preserve"> застройки многоэтажными жилыми домами (Ж-4)</w:t>
      </w:r>
      <w:r w:rsidRPr="005872F3">
        <w:rPr>
          <w:szCs w:val="28"/>
        </w:rPr>
        <w:t>;</w:t>
      </w:r>
    </w:p>
    <w:p w:rsidR="007C5643" w:rsidRPr="005872F3" w:rsidRDefault="007C5643" w:rsidP="007C5643">
      <w:pPr>
        <w:widowControl w:val="0"/>
        <w:rPr>
          <w:szCs w:val="28"/>
        </w:rPr>
      </w:pPr>
      <w:r>
        <w:rPr>
          <w:color w:val="000000"/>
          <w:szCs w:val="28"/>
        </w:rPr>
        <w:t>з</w:t>
      </w:r>
      <w:r w:rsidRPr="005872F3">
        <w:rPr>
          <w:color w:val="000000"/>
          <w:szCs w:val="28"/>
        </w:rPr>
        <w:t>он</w:t>
      </w:r>
      <w:r>
        <w:rPr>
          <w:color w:val="000000"/>
          <w:szCs w:val="28"/>
        </w:rPr>
        <w:t>у</w:t>
      </w:r>
      <w:r w:rsidRPr="005872F3">
        <w:rPr>
          <w:color w:val="000000"/>
          <w:szCs w:val="28"/>
        </w:rPr>
        <w:t xml:space="preserve"> застройки индивидуальными жилыми домами (Ж-6)</w:t>
      </w:r>
      <w:r w:rsidRPr="005872F3">
        <w:rPr>
          <w:szCs w:val="28"/>
        </w:rPr>
        <w:t>;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производственные зоны, в том числе: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зону коммунальных и складских объектов (П-2);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</w:t>
      </w:r>
      <w:r>
        <w:rPr>
          <w:szCs w:val="28"/>
        </w:rPr>
        <w:t>у</w:t>
      </w:r>
      <w:r w:rsidRPr="005872F3">
        <w:rPr>
          <w:szCs w:val="28"/>
        </w:rPr>
        <w:t xml:space="preserve"> инженерной и транспортной инфраструктур, в том числе: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зону сооружений и коммуникаций железнодорожного транспорта (ИТ-1);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зону улично-дорожной сети (ИТ-3);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зону объектов инженерной инфраструктуры (ИТ-4);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зоны специального назначения, в том числе: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зону военных и иных режимных объектов и территорий (С-3);</w:t>
      </w:r>
    </w:p>
    <w:p w:rsidR="007C5643" w:rsidRPr="005872F3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зоны стоянок автомобильного транспорта, в том числе:</w:t>
      </w:r>
    </w:p>
    <w:p w:rsidR="007C5643" w:rsidRPr="0007125A" w:rsidRDefault="007C5643" w:rsidP="007C5643">
      <w:pPr>
        <w:widowControl w:val="0"/>
        <w:rPr>
          <w:szCs w:val="28"/>
        </w:rPr>
      </w:pPr>
      <w:r w:rsidRPr="005872F3">
        <w:rPr>
          <w:szCs w:val="28"/>
        </w:rPr>
        <w:t>зону стоянок для легковых автомобилей (СА).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Определенные Правилами землепользования и застройки города Новос</w:t>
      </w:r>
      <w:r w:rsidRPr="0007125A">
        <w:rPr>
          <w:szCs w:val="28"/>
        </w:rPr>
        <w:t>и</w:t>
      </w:r>
      <w:r w:rsidRPr="0007125A">
        <w:rPr>
          <w:szCs w:val="28"/>
        </w:rPr>
        <w:t>бирска территориальные зоны представлены следующими объектами и землео</w:t>
      </w:r>
      <w:r w:rsidRPr="0007125A">
        <w:rPr>
          <w:szCs w:val="28"/>
        </w:rPr>
        <w:t>т</w:t>
      </w:r>
      <w:r w:rsidRPr="0007125A">
        <w:rPr>
          <w:szCs w:val="28"/>
        </w:rPr>
        <w:t>водами:</w:t>
      </w:r>
    </w:p>
    <w:p w:rsidR="007C5643" w:rsidRPr="005872F3" w:rsidRDefault="007C5643" w:rsidP="008A49CF">
      <w:pPr>
        <w:widowControl w:val="0"/>
        <w:spacing w:line="240" w:lineRule="atLeast"/>
        <w:ind w:left="23" w:right="23"/>
        <w:rPr>
          <w:szCs w:val="28"/>
        </w:rPr>
      </w:pPr>
      <w:r w:rsidRPr="005872F3">
        <w:rPr>
          <w:szCs w:val="28"/>
        </w:rPr>
        <w:t xml:space="preserve">зона Р-2 – скверами перед Домом культуры </w:t>
      </w:r>
      <w:r w:rsidR="008A49CF">
        <w:rPr>
          <w:szCs w:val="28"/>
        </w:rPr>
        <w:t>«</w:t>
      </w:r>
      <w:r w:rsidRPr="005872F3">
        <w:rPr>
          <w:szCs w:val="28"/>
        </w:rPr>
        <w:t>Сибтекстильмаш</w:t>
      </w:r>
      <w:r w:rsidR="008A49CF">
        <w:rPr>
          <w:szCs w:val="28"/>
        </w:rPr>
        <w:t>»</w:t>
      </w:r>
      <w:r w:rsidRPr="005872F3">
        <w:rPr>
          <w:szCs w:val="28"/>
        </w:rPr>
        <w:t>, муниц</w:t>
      </w:r>
      <w:r w:rsidRPr="005872F3">
        <w:rPr>
          <w:szCs w:val="28"/>
        </w:rPr>
        <w:t>и</w:t>
      </w:r>
      <w:r w:rsidRPr="005872F3">
        <w:rPr>
          <w:szCs w:val="28"/>
        </w:rPr>
        <w:t>пальным бюджетным учреждением города Новосибирска Городским центром с</w:t>
      </w:r>
      <w:r w:rsidRPr="005872F3">
        <w:rPr>
          <w:szCs w:val="28"/>
        </w:rPr>
        <w:t>о</w:t>
      </w:r>
      <w:r w:rsidRPr="005872F3">
        <w:rPr>
          <w:szCs w:val="28"/>
        </w:rPr>
        <w:t xml:space="preserve">циальной помощи семье и детям </w:t>
      </w:r>
      <w:r w:rsidR="008A49CF">
        <w:rPr>
          <w:szCs w:val="28"/>
        </w:rPr>
        <w:t>«</w:t>
      </w:r>
      <w:r w:rsidRPr="005872F3">
        <w:rPr>
          <w:szCs w:val="28"/>
        </w:rPr>
        <w:t>Заря</w:t>
      </w:r>
      <w:r w:rsidR="008A49CF">
        <w:rPr>
          <w:szCs w:val="28"/>
        </w:rPr>
        <w:t>»</w:t>
      </w:r>
      <w:r w:rsidRPr="005872F3">
        <w:rPr>
          <w:szCs w:val="28"/>
        </w:rPr>
        <w:t xml:space="preserve"> (далее - центр социальной помощи </w:t>
      </w:r>
      <w:r w:rsidR="008A49CF">
        <w:rPr>
          <w:szCs w:val="28"/>
        </w:rPr>
        <w:t>«</w:t>
      </w:r>
      <w:r w:rsidRPr="005872F3">
        <w:rPr>
          <w:szCs w:val="28"/>
        </w:rPr>
        <w:t>З</w:t>
      </w:r>
      <w:r w:rsidRPr="005872F3">
        <w:rPr>
          <w:szCs w:val="28"/>
        </w:rPr>
        <w:t>а</w:t>
      </w:r>
      <w:r w:rsidRPr="005872F3">
        <w:rPr>
          <w:szCs w:val="28"/>
        </w:rPr>
        <w:t>ря</w:t>
      </w:r>
      <w:r w:rsidR="008A49CF">
        <w:rPr>
          <w:szCs w:val="28"/>
        </w:rPr>
        <w:t>»</w:t>
      </w:r>
      <w:r w:rsidRPr="005872F3">
        <w:rPr>
          <w:szCs w:val="28"/>
        </w:rPr>
        <w:t>), Троицким сквером;</w:t>
      </w:r>
    </w:p>
    <w:p w:rsidR="007C5643" w:rsidRPr="005872F3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>зона Р-3 –</w:t>
      </w:r>
      <w:r>
        <w:rPr>
          <w:szCs w:val="28"/>
        </w:rPr>
        <w:t xml:space="preserve"> </w:t>
      </w:r>
      <w:r w:rsidRPr="005872F3">
        <w:rPr>
          <w:szCs w:val="28"/>
        </w:rPr>
        <w:t>сформированным участком под строительство аквапарка с гост</w:t>
      </w:r>
      <w:r w:rsidRPr="005872F3">
        <w:rPr>
          <w:szCs w:val="28"/>
        </w:rPr>
        <w:t>и</w:t>
      </w:r>
      <w:r w:rsidRPr="005872F3">
        <w:rPr>
          <w:szCs w:val="28"/>
        </w:rPr>
        <w:t>ницей с кадастровым номером 54:35:062700:9;</w:t>
      </w:r>
    </w:p>
    <w:p w:rsidR="007C5643" w:rsidRPr="005872F3" w:rsidRDefault="007C5643" w:rsidP="008A49CF">
      <w:pPr>
        <w:widowControl w:val="0"/>
        <w:spacing w:line="240" w:lineRule="atLeast"/>
        <w:ind w:left="23" w:right="23"/>
        <w:rPr>
          <w:szCs w:val="28"/>
        </w:rPr>
      </w:pPr>
      <w:r w:rsidRPr="005872F3">
        <w:rPr>
          <w:szCs w:val="28"/>
        </w:rPr>
        <w:t xml:space="preserve">зона Р-4 – бассейном, крытым футбольным манежем и стадионом </w:t>
      </w:r>
      <w:r w:rsidR="008A49CF">
        <w:rPr>
          <w:szCs w:val="28"/>
        </w:rPr>
        <w:t>«</w:t>
      </w:r>
      <w:r w:rsidRPr="005872F3">
        <w:rPr>
          <w:szCs w:val="28"/>
        </w:rPr>
        <w:t>Заря</w:t>
      </w:r>
      <w:r w:rsidR="008A49CF">
        <w:rPr>
          <w:szCs w:val="28"/>
        </w:rPr>
        <w:t>»</w:t>
      </w:r>
      <w:r w:rsidRPr="005872F3">
        <w:rPr>
          <w:szCs w:val="28"/>
        </w:rPr>
        <w:t>;</w:t>
      </w:r>
    </w:p>
    <w:p w:rsidR="007C5643" w:rsidRPr="005872F3" w:rsidRDefault="007C5643" w:rsidP="008A49CF">
      <w:pPr>
        <w:widowControl w:val="0"/>
        <w:spacing w:line="240" w:lineRule="atLeast"/>
        <w:ind w:left="23" w:right="23"/>
        <w:rPr>
          <w:szCs w:val="28"/>
        </w:rPr>
      </w:pPr>
      <w:r w:rsidRPr="005872F3">
        <w:rPr>
          <w:szCs w:val="28"/>
        </w:rPr>
        <w:t>зона ОД-1 –</w:t>
      </w:r>
      <w:r>
        <w:rPr>
          <w:szCs w:val="28"/>
        </w:rPr>
        <w:t xml:space="preserve"> </w:t>
      </w:r>
      <w:r w:rsidRPr="005872F3">
        <w:rPr>
          <w:szCs w:val="28"/>
        </w:rPr>
        <w:t xml:space="preserve">жилыми домами со встроенными помещениями общественного назначения, Домом культуры </w:t>
      </w:r>
      <w:r w:rsidR="008A49CF">
        <w:rPr>
          <w:szCs w:val="28"/>
        </w:rPr>
        <w:t>«</w:t>
      </w:r>
      <w:r w:rsidRPr="005872F3">
        <w:rPr>
          <w:szCs w:val="28"/>
        </w:rPr>
        <w:t>Сибтекстильмаш</w:t>
      </w:r>
      <w:r w:rsidR="008A49CF">
        <w:rPr>
          <w:szCs w:val="28"/>
        </w:rPr>
        <w:t>»</w:t>
      </w:r>
      <w:r w:rsidRPr="005872F3">
        <w:rPr>
          <w:szCs w:val="28"/>
        </w:rPr>
        <w:t xml:space="preserve">, центром социальной помощи </w:t>
      </w:r>
      <w:r w:rsidR="008A49CF">
        <w:rPr>
          <w:szCs w:val="28"/>
        </w:rPr>
        <w:t>«</w:t>
      </w:r>
      <w:r w:rsidRPr="005872F3">
        <w:rPr>
          <w:szCs w:val="28"/>
        </w:rPr>
        <w:t>Заря</w:t>
      </w:r>
      <w:r w:rsidR="008A49CF">
        <w:rPr>
          <w:szCs w:val="28"/>
        </w:rPr>
        <w:t>»</w:t>
      </w:r>
      <w:r w:rsidRPr="005872F3">
        <w:rPr>
          <w:szCs w:val="28"/>
        </w:rPr>
        <w:t>;</w:t>
      </w:r>
    </w:p>
    <w:p w:rsidR="007C5643" w:rsidRPr="005872F3" w:rsidRDefault="007C5643" w:rsidP="008A49CF">
      <w:pPr>
        <w:widowControl w:val="0"/>
        <w:spacing w:line="240" w:lineRule="atLeast"/>
        <w:ind w:left="23" w:right="23"/>
        <w:rPr>
          <w:szCs w:val="28"/>
        </w:rPr>
      </w:pPr>
      <w:r w:rsidRPr="005872F3">
        <w:rPr>
          <w:szCs w:val="28"/>
        </w:rPr>
        <w:t>зона ОД-3 –</w:t>
      </w:r>
      <w:r>
        <w:rPr>
          <w:szCs w:val="28"/>
        </w:rPr>
        <w:t xml:space="preserve"> </w:t>
      </w:r>
      <w:r w:rsidRPr="005872F3">
        <w:rPr>
          <w:szCs w:val="28"/>
        </w:rPr>
        <w:t xml:space="preserve">Новосибирским филиалом межотраслевого научно-технического комплекса </w:t>
      </w:r>
      <w:r w:rsidR="008A49CF">
        <w:rPr>
          <w:szCs w:val="28"/>
        </w:rPr>
        <w:t>«</w:t>
      </w:r>
      <w:r w:rsidRPr="005872F3">
        <w:rPr>
          <w:szCs w:val="28"/>
        </w:rPr>
        <w:t>Микрохирургия глаза</w:t>
      </w:r>
      <w:r w:rsidR="008A49CF">
        <w:rPr>
          <w:szCs w:val="28"/>
        </w:rPr>
        <w:t>»</w:t>
      </w:r>
      <w:r w:rsidRPr="005872F3">
        <w:rPr>
          <w:szCs w:val="28"/>
        </w:rPr>
        <w:t xml:space="preserve">, муниципальным бюджетным учреждением здравоохранения </w:t>
      </w:r>
      <w:r w:rsidR="008A49CF">
        <w:rPr>
          <w:szCs w:val="28"/>
        </w:rPr>
        <w:t>«</w:t>
      </w:r>
      <w:r w:rsidRPr="005872F3">
        <w:rPr>
          <w:szCs w:val="28"/>
        </w:rPr>
        <w:t>Городская клиническая больница № 11</w:t>
      </w:r>
      <w:r w:rsidR="008A49CF">
        <w:rPr>
          <w:szCs w:val="28"/>
        </w:rPr>
        <w:t>»</w:t>
      </w:r>
      <w:r w:rsidRPr="005872F3">
        <w:rPr>
          <w:szCs w:val="28"/>
        </w:rPr>
        <w:t>;</w:t>
      </w:r>
    </w:p>
    <w:p w:rsidR="007C5643" w:rsidRPr="005872F3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>зона</w:t>
      </w:r>
      <w:r>
        <w:rPr>
          <w:szCs w:val="28"/>
        </w:rPr>
        <w:t xml:space="preserve"> </w:t>
      </w:r>
      <w:r w:rsidRPr="005872F3">
        <w:rPr>
          <w:szCs w:val="28"/>
        </w:rPr>
        <w:t>ОД-5 – общеобразовательными школами № 86, 89, 48, 188, детскими дошкольными учреждениями (детскими садами) № 472,</w:t>
      </w:r>
      <w:r w:rsidR="004F1ED8">
        <w:rPr>
          <w:szCs w:val="28"/>
        </w:rPr>
        <w:t xml:space="preserve"> </w:t>
      </w:r>
      <w:r w:rsidRPr="005872F3">
        <w:rPr>
          <w:szCs w:val="28"/>
        </w:rPr>
        <w:t>112, 184, 133, детскими садами комбинированного типа № 405, 415, детскими садами компенсирующего вида № 203, 198</w:t>
      </w:r>
      <w:r>
        <w:rPr>
          <w:szCs w:val="28"/>
        </w:rPr>
        <w:t xml:space="preserve">, </w:t>
      </w:r>
      <w:r w:rsidRPr="005872F3">
        <w:rPr>
          <w:szCs w:val="28"/>
        </w:rPr>
        <w:t>школ</w:t>
      </w:r>
      <w:r w:rsidR="0050131A">
        <w:rPr>
          <w:szCs w:val="28"/>
        </w:rPr>
        <w:t>ами</w:t>
      </w:r>
      <w:r w:rsidR="004F1ED8">
        <w:rPr>
          <w:szCs w:val="28"/>
        </w:rPr>
        <w:t>-</w:t>
      </w:r>
      <w:r w:rsidRPr="005872F3">
        <w:rPr>
          <w:szCs w:val="28"/>
        </w:rPr>
        <w:t>интернат</w:t>
      </w:r>
      <w:r w:rsidR="0050131A">
        <w:rPr>
          <w:szCs w:val="28"/>
        </w:rPr>
        <w:t>ами</w:t>
      </w:r>
      <w:r w:rsidRPr="005872F3">
        <w:rPr>
          <w:szCs w:val="28"/>
        </w:rPr>
        <w:t xml:space="preserve"> №</w:t>
      </w:r>
      <w:r w:rsidR="0050131A">
        <w:rPr>
          <w:szCs w:val="28"/>
        </w:rPr>
        <w:t> </w:t>
      </w:r>
      <w:r w:rsidRPr="005872F3">
        <w:rPr>
          <w:szCs w:val="28"/>
        </w:rPr>
        <w:t>39,</w:t>
      </w:r>
      <w:r w:rsidR="0050131A">
        <w:rPr>
          <w:szCs w:val="28"/>
        </w:rPr>
        <w:t> </w:t>
      </w:r>
      <w:r w:rsidRPr="005872F3">
        <w:rPr>
          <w:szCs w:val="28"/>
        </w:rPr>
        <w:t>133;</w:t>
      </w:r>
    </w:p>
    <w:p w:rsidR="007C5643" w:rsidRPr="005872F3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>зона Ж-1 –</w:t>
      </w:r>
      <w:r>
        <w:rPr>
          <w:szCs w:val="28"/>
        </w:rPr>
        <w:t xml:space="preserve"> </w:t>
      </w:r>
      <w:r w:rsidRPr="005872F3">
        <w:rPr>
          <w:rFonts w:eastAsia="Calibri"/>
          <w:szCs w:val="28"/>
          <w:lang w:eastAsia="en-US"/>
        </w:rPr>
        <w:t>домами смешанной этажности</w:t>
      </w:r>
      <w:r w:rsidRPr="005872F3">
        <w:rPr>
          <w:szCs w:val="28"/>
        </w:rPr>
        <w:t>;</w:t>
      </w:r>
    </w:p>
    <w:p w:rsidR="007C5643" w:rsidRPr="005872F3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>зона Ж-6 –</w:t>
      </w:r>
      <w:r>
        <w:rPr>
          <w:szCs w:val="28"/>
        </w:rPr>
        <w:t xml:space="preserve"> </w:t>
      </w:r>
      <w:r w:rsidRPr="005872F3">
        <w:rPr>
          <w:color w:val="000000"/>
          <w:szCs w:val="28"/>
        </w:rPr>
        <w:t>индивидуальными жилыми домами</w:t>
      </w:r>
      <w:r w:rsidRPr="005872F3">
        <w:rPr>
          <w:szCs w:val="28"/>
        </w:rPr>
        <w:t>;</w:t>
      </w:r>
    </w:p>
    <w:p w:rsidR="007C5643" w:rsidRPr="005872F3" w:rsidRDefault="005B0D69" w:rsidP="008A49CF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 xml:space="preserve">зона </w:t>
      </w:r>
      <w:r w:rsidR="007C5643" w:rsidRPr="005872F3">
        <w:rPr>
          <w:szCs w:val="28"/>
        </w:rPr>
        <w:t>П-2 – складскими и производственными площадками закрытого а</w:t>
      </w:r>
      <w:r w:rsidR="007C5643" w:rsidRPr="005872F3">
        <w:rPr>
          <w:szCs w:val="28"/>
        </w:rPr>
        <w:t>к</w:t>
      </w:r>
      <w:r w:rsidR="007C5643" w:rsidRPr="005872F3">
        <w:rPr>
          <w:szCs w:val="28"/>
        </w:rPr>
        <w:t xml:space="preserve">ционерного общества </w:t>
      </w:r>
      <w:r w:rsidR="008A49CF">
        <w:rPr>
          <w:szCs w:val="28"/>
        </w:rPr>
        <w:t>«</w:t>
      </w:r>
      <w:r w:rsidR="007C5643" w:rsidRPr="005872F3">
        <w:rPr>
          <w:szCs w:val="28"/>
        </w:rPr>
        <w:t>Сибирский завод цепей</w:t>
      </w:r>
      <w:r w:rsidR="008A49CF">
        <w:rPr>
          <w:szCs w:val="28"/>
        </w:rPr>
        <w:t>»</w:t>
      </w:r>
      <w:r w:rsidR="007C5643" w:rsidRPr="005872F3">
        <w:rPr>
          <w:szCs w:val="28"/>
        </w:rPr>
        <w:t>, общества с ограниченной отве</w:t>
      </w:r>
      <w:r w:rsidR="007C5643" w:rsidRPr="005872F3">
        <w:rPr>
          <w:szCs w:val="28"/>
        </w:rPr>
        <w:t>т</w:t>
      </w:r>
      <w:r w:rsidR="007C5643" w:rsidRPr="005872F3">
        <w:rPr>
          <w:szCs w:val="28"/>
        </w:rPr>
        <w:t xml:space="preserve">ственностью </w:t>
      </w:r>
      <w:r>
        <w:rPr>
          <w:szCs w:val="28"/>
        </w:rPr>
        <w:t xml:space="preserve">(далее </w:t>
      </w:r>
      <w:r w:rsidR="00E738AF">
        <w:rPr>
          <w:szCs w:val="28"/>
        </w:rPr>
        <w:t xml:space="preserve">- </w:t>
      </w:r>
      <w:r>
        <w:rPr>
          <w:szCs w:val="28"/>
        </w:rPr>
        <w:t xml:space="preserve">ООО) </w:t>
      </w:r>
      <w:r w:rsidR="008A49CF">
        <w:rPr>
          <w:szCs w:val="28"/>
        </w:rPr>
        <w:t>«</w:t>
      </w:r>
      <w:r w:rsidR="007C5643" w:rsidRPr="005872F3">
        <w:rPr>
          <w:szCs w:val="28"/>
        </w:rPr>
        <w:t>СТТ</w:t>
      </w:r>
      <w:r w:rsidR="008A49CF">
        <w:rPr>
          <w:szCs w:val="28"/>
        </w:rPr>
        <w:t>»</w:t>
      </w:r>
      <w:r w:rsidR="007C5643" w:rsidRPr="005872F3">
        <w:rPr>
          <w:szCs w:val="28"/>
        </w:rPr>
        <w:t xml:space="preserve">, </w:t>
      </w:r>
      <w:r>
        <w:rPr>
          <w:szCs w:val="28"/>
        </w:rPr>
        <w:t>ООО</w:t>
      </w:r>
      <w:r w:rsidR="007C5643" w:rsidRPr="005872F3">
        <w:rPr>
          <w:szCs w:val="28"/>
        </w:rPr>
        <w:t xml:space="preserve"> </w:t>
      </w:r>
      <w:r w:rsidR="008A49CF">
        <w:rPr>
          <w:szCs w:val="28"/>
        </w:rPr>
        <w:t>«</w:t>
      </w:r>
      <w:r w:rsidR="007C5643" w:rsidRPr="005872F3">
        <w:rPr>
          <w:szCs w:val="28"/>
        </w:rPr>
        <w:t>Стройсервис</w:t>
      </w:r>
      <w:r w:rsidR="008A49CF">
        <w:rPr>
          <w:szCs w:val="28"/>
        </w:rPr>
        <w:t>»</w:t>
      </w:r>
      <w:r w:rsidR="007C5643" w:rsidRPr="005872F3">
        <w:rPr>
          <w:szCs w:val="28"/>
        </w:rPr>
        <w:t xml:space="preserve">, коммунально-складской зоны </w:t>
      </w:r>
      <w:r w:rsidR="008A49CF">
        <w:rPr>
          <w:szCs w:val="28"/>
        </w:rPr>
        <w:t>«</w:t>
      </w:r>
      <w:r w:rsidR="007C5643" w:rsidRPr="005872F3">
        <w:rPr>
          <w:szCs w:val="28"/>
        </w:rPr>
        <w:t>Клещиха</w:t>
      </w:r>
      <w:r w:rsidR="008A49CF">
        <w:rPr>
          <w:szCs w:val="28"/>
        </w:rPr>
        <w:t>»</w:t>
      </w:r>
      <w:r w:rsidR="007C5643" w:rsidRPr="005872F3">
        <w:rPr>
          <w:szCs w:val="28"/>
        </w:rPr>
        <w:t>;</w:t>
      </w:r>
    </w:p>
    <w:p w:rsidR="007C5643" w:rsidRPr="005872F3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 xml:space="preserve">зона ИТ-1 – полосой </w:t>
      </w:r>
      <w:r>
        <w:rPr>
          <w:szCs w:val="28"/>
        </w:rPr>
        <w:t xml:space="preserve">отвода </w:t>
      </w:r>
      <w:r w:rsidRPr="005872F3">
        <w:rPr>
          <w:szCs w:val="28"/>
        </w:rPr>
        <w:t>железной дороги;</w:t>
      </w:r>
    </w:p>
    <w:p w:rsidR="007C5643" w:rsidRPr="005872F3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>зона ИТ-3 – улично-дорожной сетью;</w:t>
      </w:r>
    </w:p>
    <w:p w:rsidR="007C5643" w:rsidRPr="005872F3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>зона ИТ-4 – объектами инженерной инфраструктуры;</w:t>
      </w: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5872F3">
        <w:rPr>
          <w:szCs w:val="28"/>
        </w:rPr>
        <w:t>зона СА – многоэтажными капитальными гаражами.</w:t>
      </w:r>
    </w:p>
    <w:p w:rsidR="007C5643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Баланс существующего использования территории представлен в таблице 1.</w:t>
      </w:r>
    </w:p>
    <w:p w:rsidR="00BF4463" w:rsidRDefault="00BF4463" w:rsidP="007C5643">
      <w:pPr>
        <w:widowControl w:val="0"/>
        <w:jc w:val="right"/>
        <w:rPr>
          <w:szCs w:val="28"/>
        </w:rPr>
      </w:pPr>
    </w:p>
    <w:p w:rsidR="007C5643" w:rsidRPr="0007125A" w:rsidRDefault="007C5643" w:rsidP="007C5643">
      <w:pPr>
        <w:widowControl w:val="0"/>
        <w:jc w:val="right"/>
        <w:rPr>
          <w:szCs w:val="28"/>
        </w:rPr>
      </w:pPr>
      <w:r w:rsidRPr="0007125A">
        <w:rPr>
          <w:szCs w:val="28"/>
        </w:rPr>
        <w:lastRenderedPageBreak/>
        <w:t>Таблица 1</w:t>
      </w:r>
    </w:p>
    <w:p w:rsidR="004F1ED8" w:rsidRPr="004F1ED8" w:rsidRDefault="004F1ED8" w:rsidP="007C5643">
      <w:pPr>
        <w:widowControl w:val="0"/>
        <w:ind w:firstLine="0"/>
        <w:jc w:val="center"/>
        <w:rPr>
          <w:sz w:val="24"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szCs w:val="28"/>
        </w:rPr>
      </w:pPr>
      <w:r w:rsidRPr="0007125A">
        <w:rPr>
          <w:szCs w:val="28"/>
        </w:rPr>
        <w:t>Баланс существующего использования территории</w:t>
      </w:r>
    </w:p>
    <w:p w:rsidR="007C5643" w:rsidRPr="0007125A" w:rsidRDefault="007C5643" w:rsidP="007C5643">
      <w:pPr>
        <w:widowControl w:val="0"/>
        <w:ind w:firstLine="0"/>
        <w:jc w:val="center"/>
        <w:rPr>
          <w:szCs w:val="28"/>
        </w:rPr>
      </w:pPr>
    </w:p>
    <w:tbl>
      <w:tblPr>
        <w:tblW w:w="99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7C5643" w:rsidRPr="0007125A" w:rsidTr="007C5643">
        <w:trPr>
          <w:tblHeader/>
        </w:trPr>
        <w:tc>
          <w:tcPr>
            <w:tcW w:w="751" w:type="dxa"/>
            <w:shd w:val="clear" w:color="auto" w:fill="auto"/>
          </w:tcPr>
          <w:p w:rsidR="007C5643" w:rsidRPr="0007125A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№</w:t>
            </w:r>
          </w:p>
          <w:p w:rsidR="007C5643" w:rsidRPr="0007125A" w:rsidRDefault="007C5643" w:rsidP="0050131A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п/п</w:t>
            </w:r>
          </w:p>
        </w:tc>
        <w:tc>
          <w:tcPr>
            <w:tcW w:w="6053" w:type="dxa"/>
            <w:shd w:val="clear" w:color="auto" w:fill="auto"/>
          </w:tcPr>
          <w:p w:rsidR="007C5643" w:rsidRPr="0007125A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Наименование зоны</w:t>
            </w:r>
          </w:p>
        </w:tc>
        <w:tc>
          <w:tcPr>
            <w:tcW w:w="1560" w:type="dxa"/>
            <w:shd w:val="clear" w:color="auto" w:fill="auto"/>
          </w:tcPr>
          <w:p w:rsidR="007C5643" w:rsidRPr="0007125A" w:rsidRDefault="007C5643" w:rsidP="007C5643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Площадь</w:t>
            </w:r>
            <w:r w:rsidR="00A07BA4">
              <w:rPr>
                <w:szCs w:val="28"/>
              </w:rPr>
              <w:t xml:space="preserve"> террит</w:t>
            </w:r>
            <w:r w:rsidR="00A07BA4">
              <w:rPr>
                <w:szCs w:val="28"/>
              </w:rPr>
              <w:t>о</w:t>
            </w:r>
            <w:r w:rsidR="00A07BA4">
              <w:rPr>
                <w:szCs w:val="28"/>
              </w:rPr>
              <w:t>рии</w:t>
            </w:r>
            <w:r w:rsidRPr="0007125A">
              <w:rPr>
                <w:szCs w:val="28"/>
              </w:rPr>
              <w:t xml:space="preserve">, </w:t>
            </w:r>
          </w:p>
          <w:p w:rsidR="007C5643" w:rsidRPr="0007125A" w:rsidRDefault="007C5643" w:rsidP="007C5643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7C5643" w:rsidRPr="0007125A" w:rsidRDefault="007C5643" w:rsidP="007C5643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Процент</w:t>
            </w:r>
          </w:p>
          <w:p w:rsidR="007C5643" w:rsidRPr="0007125A" w:rsidRDefault="007C5643" w:rsidP="007C5643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 xml:space="preserve">от общей площади территории </w:t>
            </w:r>
          </w:p>
        </w:tc>
      </w:tr>
    </w:tbl>
    <w:p w:rsidR="007C5643" w:rsidRPr="005B0D69" w:rsidRDefault="007C5643" w:rsidP="007C5643">
      <w:pPr>
        <w:rPr>
          <w:sz w:val="2"/>
          <w:szCs w:val="28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7C5643" w:rsidRPr="005872F3" w:rsidTr="00834424">
        <w:trPr>
          <w:tblHeader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7C5643" w:rsidP="004F1ED8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4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>
              <w:rPr>
                <w:szCs w:val="28"/>
              </w:rPr>
              <w:t>Рекреационные зоны</w:t>
            </w:r>
            <w:r w:rsidRPr="005872F3">
              <w:rPr>
                <w:szCs w:val="28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60,58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8,44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озеленения (Р-2)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37,99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5,29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отдыха и оздоровления (Р-3)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3,72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0,52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19,07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2,66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91,24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12,71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38,82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5,41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11,8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1,64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специализированной общественной з</w:t>
            </w:r>
            <w:r w:rsidRPr="005872F3">
              <w:rPr>
                <w:szCs w:val="28"/>
              </w:rPr>
              <w:t>а</w:t>
            </w:r>
            <w:r w:rsidRPr="005872F3">
              <w:rPr>
                <w:szCs w:val="28"/>
              </w:rPr>
              <w:t>стройки (ОД-4)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6,65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0,93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2.4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Подзона специализированной малоэтажной о</w:t>
            </w:r>
            <w:r w:rsidRPr="005872F3">
              <w:rPr>
                <w:szCs w:val="28"/>
              </w:rPr>
              <w:t>б</w:t>
            </w:r>
            <w:r w:rsidRPr="005872F3">
              <w:rPr>
                <w:szCs w:val="28"/>
              </w:rPr>
              <w:t>щественной застройки (ОД-4.1)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6,65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0,93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2.5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 (ОД</w:t>
            </w:r>
            <w:r w:rsidRPr="005872F3">
              <w:rPr>
                <w:szCs w:val="28"/>
              </w:rPr>
              <w:noBreakHyphen/>
              <w:t>5)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27,32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3,81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Жилые зоны,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182,95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25,48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right="23" w:firstLine="0"/>
              <w:rPr>
                <w:szCs w:val="28"/>
              </w:rPr>
            </w:pPr>
            <w:r w:rsidRPr="005872F3">
              <w:rPr>
                <w:color w:val="000000"/>
                <w:szCs w:val="28"/>
              </w:rPr>
              <w:t>Зона застройки жилыми домами смешанной этажности (Ж-1)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20,51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2,86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color w:val="000000"/>
                <w:szCs w:val="28"/>
              </w:rPr>
              <w:t>Зона застройки среднеэтажными жилыми дом</w:t>
            </w:r>
            <w:r w:rsidRPr="005872F3">
              <w:rPr>
                <w:color w:val="000000"/>
                <w:szCs w:val="28"/>
              </w:rPr>
              <w:t>а</w:t>
            </w:r>
            <w:r w:rsidRPr="005872F3">
              <w:rPr>
                <w:color w:val="000000"/>
                <w:szCs w:val="28"/>
              </w:rPr>
              <w:t>ми (Ж-3)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33,63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4,68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Зона застройки мн</w:t>
            </w:r>
            <w:r>
              <w:rPr>
                <w:color w:val="000000"/>
                <w:szCs w:val="28"/>
              </w:rPr>
              <w:t>огоэтажными жилыми домами (Ж-4)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44,47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6,19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3.4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Зона застройки индивидуальными жилыми д</w:t>
            </w:r>
            <w:r w:rsidRPr="005872F3">
              <w:rPr>
                <w:color w:val="000000"/>
                <w:szCs w:val="28"/>
              </w:rPr>
              <w:t>о</w:t>
            </w:r>
            <w:r w:rsidRPr="005872F3">
              <w:rPr>
                <w:color w:val="000000"/>
                <w:szCs w:val="28"/>
              </w:rPr>
              <w:t>мами (Ж-6)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84,34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11,75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39,28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5,47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4.1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39,28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5,47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5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Зоны инженерной и транспортной инфрастру</w:t>
            </w:r>
            <w:r w:rsidRPr="005872F3">
              <w:rPr>
                <w:szCs w:val="28"/>
              </w:rPr>
              <w:t>к</w:t>
            </w:r>
            <w:r w:rsidRPr="005872F3">
              <w:rPr>
                <w:szCs w:val="28"/>
              </w:rPr>
              <w:t>тур,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205,97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28,69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5.1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сооружений и коммуникаций железнод</w:t>
            </w:r>
            <w:r w:rsidRPr="005872F3">
              <w:rPr>
                <w:szCs w:val="28"/>
              </w:rPr>
              <w:t>о</w:t>
            </w:r>
            <w:r w:rsidRPr="005872F3">
              <w:rPr>
                <w:szCs w:val="28"/>
              </w:rPr>
              <w:t>рожного транспорта (ИТ-1)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103,31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14,39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5.2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улично-дорожной сети (ИТ-3)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101,01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14,07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5.3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0,23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6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0,29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6.1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военных и иных режимных объектов и те</w:t>
            </w:r>
            <w:r w:rsidRPr="005872F3">
              <w:rPr>
                <w:szCs w:val="28"/>
              </w:rPr>
              <w:t>р</w:t>
            </w:r>
            <w:r w:rsidRPr="005872F3">
              <w:rPr>
                <w:szCs w:val="28"/>
              </w:rPr>
              <w:t>риторий (С-3)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2,09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0,29</w:t>
            </w:r>
          </w:p>
        </w:tc>
      </w:tr>
      <w:tr w:rsidR="007C5643" w:rsidRPr="005872F3" w:rsidTr="00834424">
        <w:trPr>
          <w:cantSplit/>
        </w:trPr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lastRenderedPageBreak/>
              <w:t>7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suppressLineNumbers/>
              <w:suppressAutoHyphens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2,48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0,35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7C5643" w:rsidRPr="005872F3" w:rsidRDefault="007C5643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7.1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suppressLineNumbers/>
              <w:suppressAutoHyphens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Зона стоянок для легковых автомобилей (СА</w:t>
            </w:r>
            <w:r>
              <w:rPr>
                <w:szCs w:val="28"/>
              </w:rPr>
              <w:t>-1</w:t>
            </w:r>
            <w:r w:rsidRPr="005872F3">
              <w:rPr>
                <w:szCs w:val="28"/>
              </w:rPr>
              <w:t>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2,48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0,35</w:t>
            </w:r>
          </w:p>
        </w:tc>
      </w:tr>
      <w:tr w:rsidR="007C5643" w:rsidRPr="005872F3" w:rsidTr="00834424">
        <w:tc>
          <w:tcPr>
            <w:tcW w:w="7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7C5643" w:rsidRPr="005872F3" w:rsidRDefault="0050131A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suppressLineNumbers/>
              <w:suppressAutoHyphens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Водо</w:t>
            </w:r>
            <w:r w:rsidR="0050131A">
              <w:rPr>
                <w:szCs w:val="28"/>
              </w:rPr>
              <w:t>е</w:t>
            </w:r>
            <w:r w:rsidRPr="005872F3">
              <w:rPr>
                <w:szCs w:val="28"/>
              </w:rPr>
              <w:t>м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30,95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4,31</w:t>
            </w:r>
          </w:p>
        </w:tc>
      </w:tr>
      <w:tr w:rsidR="007C5643" w:rsidRPr="005872F3" w:rsidTr="00834424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50131A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C5643" w:rsidRPr="005872F3" w:rsidRDefault="007C5643" w:rsidP="0050131A">
            <w:pPr>
              <w:widowControl w:val="0"/>
              <w:ind w:right="23" w:firstLine="0"/>
              <w:rPr>
                <w:szCs w:val="28"/>
              </w:rPr>
            </w:pPr>
            <w:r w:rsidRPr="005872F3">
              <w:rPr>
                <w:szCs w:val="28"/>
              </w:rPr>
              <w:t>Прочие территории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102,56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7C5643" w:rsidRPr="005872F3" w:rsidRDefault="007C5643" w:rsidP="00834424">
            <w:pPr>
              <w:ind w:firstLine="228"/>
              <w:jc w:val="center"/>
              <w:rPr>
                <w:color w:val="000000"/>
                <w:szCs w:val="28"/>
              </w:rPr>
            </w:pPr>
            <w:r w:rsidRPr="005872F3">
              <w:rPr>
                <w:color w:val="000000"/>
                <w:szCs w:val="28"/>
              </w:rPr>
              <w:t>14,28</w:t>
            </w:r>
          </w:p>
        </w:tc>
      </w:tr>
      <w:tr w:rsidR="007C5643" w:rsidRPr="005872F3" w:rsidTr="00834424">
        <w:tc>
          <w:tcPr>
            <w:tcW w:w="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7C5643" w:rsidRPr="005872F3" w:rsidRDefault="0050131A" w:rsidP="007C5643">
            <w:pPr>
              <w:widowControl w:val="0"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7C5643" w:rsidP="0050131A">
            <w:pPr>
              <w:ind w:firstLine="0"/>
              <w:rPr>
                <w:szCs w:val="28"/>
              </w:rPr>
            </w:pPr>
            <w:r w:rsidRPr="005872F3">
              <w:rPr>
                <w:szCs w:val="28"/>
              </w:rPr>
              <w:t>Общая площадь в границах проектирования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7C5643" w:rsidP="00834424">
            <w:pPr>
              <w:suppressLineNumbers/>
              <w:suppressAutoHyphens/>
              <w:ind w:firstLine="0"/>
              <w:jc w:val="center"/>
              <w:rPr>
                <w:szCs w:val="28"/>
              </w:rPr>
            </w:pPr>
            <w:r w:rsidRPr="005872F3">
              <w:rPr>
                <w:szCs w:val="28"/>
              </w:rPr>
              <w:t>718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643" w:rsidRPr="005872F3" w:rsidRDefault="007C5643" w:rsidP="00834424">
            <w:pPr>
              <w:widowControl w:val="0"/>
              <w:ind w:right="23" w:firstLine="0"/>
              <w:jc w:val="center"/>
              <w:rPr>
                <w:szCs w:val="28"/>
              </w:rPr>
            </w:pPr>
          </w:p>
        </w:tc>
      </w:tr>
    </w:tbl>
    <w:p w:rsidR="007C5643" w:rsidRPr="0007125A" w:rsidRDefault="007C5643" w:rsidP="007C5643">
      <w:pPr>
        <w:widowControl w:val="0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1.</w:t>
      </w:r>
      <w:r w:rsidR="00E21CF0">
        <w:rPr>
          <w:b/>
          <w:szCs w:val="28"/>
        </w:rPr>
        <w:t>2</w:t>
      </w:r>
      <w:r w:rsidRPr="0007125A">
        <w:rPr>
          <w:b/>
          <w:szCs w:val="28"/>
        </w:rPr>
        <w:t>. Оценка качественного состояния застройки</w:t>
      </w:r>
    </w:p>
    <w:p w:rsidR="007C5643" w:rsidRPr="0007125A" w:rsidRDefault="007C5643" w:rsidP="007C5643">
      <w:pPr>
        <w:spacing w:line="0" w:lineRule="atLeast"/>
        <w:ind w:firstLine="567"/>
        <w:rPr>
          <w:szCs w:val="28"/>
        </w:rPr>
      </w:pPr>
    </w:p>
    <w:p w:rsidR="007C5643" w:rsidRPr="0007125A" w:rsidRDefault="007C5643" w:rsidP="007C5643">
      <w:pPr>
        <w:widowControl w:val="0"/>
        <w:ind w:left="23" w:right="23" w:firstLine="686"/>
        <w:rPr>
          <w:szCs w:val="28"/>
        </w:rPr>
      </w:pPr>
      <w:r w:rsidRPr="0007125A">
        <w:rPr>
          <w:szCs w:val="28"/>
        </w:rPr>
        <w:t>В настоящее время территори</w:t>
      </w:r>
      <w:r w:rsidR="008B394B">
        <w:rPr>
          <w:szCs w:val="28"/>
        </w:rPr>
        <w:t>я</w:t>
      </w:r>
      <w:r w:rsidRPr="0007125A">
        <w:rPr>
          <w:szCs w:val="28"/>
        </w:rPr>
        <w:t xml:space="preserve"> состоит из земельных участков многоэта</w:t>
      </w:r>
      <w:r w:rsidRPr="0007125A">
        <w:rPr>
          <w:szCs w:val="28"/>
        </w:rPr>
        <w:t>ж</w:t>
      </w:r>
      <w:r w:rsidRPr="0007125A">
        <w:rPr>
          <w:szCs w:val="28"/>
        </w:rPr>
        <w:t>ной (преимущественно 5 – 9 этажей) застройки в виде кварталов и микрорайонов, примыкающих к автомагистралям, а также из участков индивидуальной жилой застройки, размещаемых в южной части района.</w:t>
      </w: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Выделены зоны лечебных учреждений, спортивных сооружений по ул. Забалуева, в том числе тренировочные футбольные поля с искусственным п</w:t>
      </w:r>
      <w:r w:rsidRPr="0007125A">
        <w:rPr>
          <w:szCs w:val="28"/>
        </w:rPr>
        <w:t>о</w:t>
      </w:r>
      <w:r w:rsidRPr="0007125A">
        <w:rPr>
          <w:szCs w:val="28"/>
        </w:rPr>
        <w:t>крытием.</w:t>
      </w:r>
    </w:p>
    <w:p w:rsidR="007C5643" w:rsidRPr="0007125A" w:rsidRDefault="007C5643" w:rsidP="008A49CF">
      <w:pPr>
        <w:widowControl w:val="0"/>
        <w:spacing w:line="240" w:lineRule="atLeast"/>
        <w:ind w:left="23" w:right="23"/>
        <w:rPr>
          <w:szCs w:val="28"/>
        </w:rPr>
      </w:pPr>
      <w:r w:rsidRPr="0007125A">
        <w:rPr>
          <w:szCs w:val="28"/>
        </w:rPr>
        <w:t xml:space="preserve">Коммунально-складская зона </w:t>
      </w:r>
      <w:r w:rsidR="008A49CF">
        <w:rPr>
          <w:szCs w:val="28"/>
        </w:rPr>
        <w:t>«</w:t>
      </w:r>
      <w:r w:rsidRPr="0007125A">
        <w:rPr>
          <w:szCs w:val="28"/>
        </w:rPr>
        <w:t>Клещиха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 примыкает к Толмачевскому шо</w:t>
      </w:r>
      <w:r w:rsidRPr="0007125A">
        <w:rPr>
          <w:szCs w:val="28"/>
        </w:rPr>
        <w:t>с</w:t>
      </w:r>
      <w:r w:rsidRPr="0007125A">
        <w:rPr>
          <w:szCs w:val="28"/>
        </w:rPr>
        <w:t>се и линии железной дороги.</w:t>
      </w: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Здания и сооружения, включенные в перечень объектов историко-культурного наследия, в границах рассматриваемой территории отсутствуют.</w:t>
      </w: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К особым условиям использования территории следует отнести наличие с</w:t>
      </w:r>
      <w:r w:rsidRPr="0007125A">
        <w:rPr>
          <w:szCs w:val="28"/>
        </w:rPr>
        <w:t>а</w:t>
      </w:r>
      <w:r w:rsidRPr="0007125A">
        <w:rPr>
          <w:szCs w:val="28"/>
        </w:rPr>
        <w:t>нитарно-защитных зон объектов лечебного, коммунального и транспортного н</w:t>
      </w:r>
      <w:r w:rsidRPr="0007125A">
        <w:rPr>
          <w:szCs w:val="28"/>
        </w:rPr>
        <w:t>а</w:t>
      </w:r>
      <w:r w:rsidRPr="0007125A">
        <w:rPr>
          <w:szCs w:val="28"/>
        </w:rPr>
        <w:t>значения.</w:t>
      </w:r>
    </w:p>
    <w:p w:rsidR="007C5643" w:rsidRPr="0007125A" w:rsidRDefault="007C5643" w:rsidP="007C5643">
      <w:pPr>
        <w:widowControl w:val="0"/>
        <w:rPr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1.</w:t>
      </w:r>
      <w:r w:rsidR="00E21CF0">
        <w:rPr>
          <w:b/>
          <w:szCs w:val="28"/>
        </w:rPr>
        <w:t>3</w:t>
      </w:r>
      <w:r w:rsidRPr="0007125A">
        <w:rPr>
          <w:b/>
          <w:szCs w:val="28"/>
        </w:rPr>
        <w:t>. Оценка качественного состояния транспортной инфраструктуры</w:t>
      </w:r>
    </w:p>
    <w:p w:rsidR="007C5643" w:rsidRPr="0007125A" w:rsidRDefault="007C5643" w:rsidP="007C5643">
      <w:pPr>
        <w:spacing w:line="0" w:lineRule="atLeast"/>
        <w:ind w:firstLine="567"/>
        <w:rPr>
          <w:szCs w:val="28"/>
        </w:rPr>
      </w:pP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 xml:space="preserve">Сложившаяся до настоящего времени улично-дорожная сеть состоит из улиц общегородского значения - ул. Титова, ул. Связистов, </w:t>
      </w:r>
      <w:r w:rsidR="0050131A">
        <w:rPr>
          <w:szCs w:val="28"/>
        </w:rPr>
        <w:t>ул. </w:t>
      </w:r>
      <w:r w:rsidRPr="0007125A">
        <w:rPr>
          <w:szCs w:val="28"/>
        </w:rPr>
        <w:t>Толмачевской, улиц районного значения - ул. Невельского, ул. Забалуева, ул. Спортивной, а также жилых улиц и местных проездов.</w:t>
      </w: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Перекрестки улиц выполнены в одном уровне, параметры поперечных и продольных профилей существующих улиц не отвечают современным нормати</w:t>
      </w:r>
      <w:r w:rsidRPr="0007125A">
        <w:rPr>
          <w:szCs w:val="28"/>
        </w:rPr>
        <w:t>в</w:t>
      </w:r>
      <w:r w:rsidRPr="0007125A">
        <w:rPr>
          <w:szCs w:val="28"/>
        </w:rPr>
        <w:t>ным требованиям, возросшим объемам пассажирских и грузовых перевозок, ув</w:t>
      </w:r>
      <w:r w:rsidRPr="0007125A">
        <w:rPr>
          <w:szCs w:val="28"/>
        </w:rPr>
        <w:t>е</w:t>
      </w:r>
      <w:r w:rsidRPr="0007125A">
        <w:rPr>
          <w:szCs w:val="28"/>
        </w:rPr>
        <w:t>личению интенсивности движения и принятой классификации городских улиц и дорог.</w:t>
      </w: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По существующим улицам осуществляется движение всех видов автом</w:t>
      </w:r>
      <w:r w:rsidRPr="0007125A">
        <w:rPr>
          <w:szCs w:val="28"/>
        </w:rPr>
        <w:t>о</w:t>
      </w:r>
      <w:r w:rsidRPr="0007125A">
        <w:rPr>
          <w:szCs w:val="28"/>
        </w:rPr>
        <w:t>бильного транспорта, в том числе по ул</w:t>
      </w:r>
      <w:r w:rsidR="0050131A">
        <w:rPr>
          <w:szCs w:val="28"/>
        </w:rPr>
        <w:t>.</w:t>
      </w:r>
      <w:r w:rsidRPr="0007125A">
        <w:rPr>
          <w:szCs w:val="28"/>
        </w:rPr>
        <w:t xml:space="preserve"> Толмачевской – транзитного внешнего транспорта, по ул. Титова и ул. Связистов – движение городского трамвая. По железнодорожным линиям вдоль ул. Широкой – ул. Невельского организовано движение пригородных электропоездов, которое частично включается во внутр</w:t>
      </w:r>
      <w:r w:rsidRPr="0007125A">
        <w:rPr>
          <w:szCs w:val="28"/>
        </w:rPr>
        <w:t>и</w:t>
      </w:r>
      <w:r w:rsidRPr="0007125A">
        <w:rPr>
          <w:szCs w:val="28"/>
        </w:rPr>
        <w:t>городское транспортное сообщение.</w:t>
      </w: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Общественные виды транспорта представлены автобусом и троллейбусом. В последние годы большое развитие получил такой вид пассажирского транспо</w:t>
      </w:r>
      <w:r w:rsidRPr="0007125A">
        <w:rPr>
          <w:szCs w:val="28"/>
        </w:rPr>
        <w:t>р</w:t>
      </w:r>
      <w:r w:rsidRPr="0007125A">
        <w:rPr>
          <w:szCs w:val="28"/>
        </w:rPr>
        <w:t xml:space="preserve">та, как маршрутное такси. </w:t>
      </w:r>
    </w:p>
    <w:p w:rsidR="007C5643" w:rsidRPr="0007125A" w:rsidRDefault="007C5643" w:rsidP="00E21CF0">
      <w:pPr>
        <w:ind w:left="23" w:right="23"/>
        <w:rPr>
          <w:szCs w:val="28"/>
        </w:rPr>
      </w:pPr>
      <w:r w:rsidRPr="0007125A">
        <w:rPr>
          <w:szCs w:val="28"/>
        </w:rPr>
        <w:lastRenderedPageBreak/>
        <w:t>Пешеходное движение в настоящее время организовано посредством ус</w:t>
      </w:r>
      <w:r w:rsidRPr="0007125A">
        <w:rPr>
          <w:szCs w:val="28"/>
        </w:rPr>
        <w:t>т</w:t>
      </w:r>
      <w:r w:rsidRPr="0007125A">
        <w:rPr>
          <w:szCs w:val="28"/>
        </w:rPr>
        <w:t>ройства тротуаров в границах коридоров красных линий существующих улиц, внутри микрорайонных пешеходных дорожек, а также наземных регулируемых и нерегулируемых переходов по проезжей части улиц и дорог. Количество и кач</w:t>
      </w:r>
      <w:r w:rsidRPr="0007125A">
        <w:rPr>
          <w:szCs w:val="28"/>
        </w:rPr>
        <w:t>е</w:t>
      </w:r>
      <w:r w:rsidRPr="0007125A">
        <w:rPr>
          <w:szCs w:val="28"/>
        </w:rPr>
        <w:t>ство обустройства существующих пешеходных связей не отвечает в достаточной степени критериям безопасности и комфортности, а также эксплуатационным требованиям к их содержанию, в том числе в зимний период.</w:t>
      </w:r>
    </w:p>
    <w:p w:rsidR="00A07BA4" w:rsidRDefault="00A07BA4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 Основные направления градостроительного развития территории</w:t>
      </w: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2.1. Основные положения</w:t>
      </w:r>
    </w:p>
    <w:p w:rsidR="007C5643" w:rsidRPr="0007125A" w:rsidRDefault="007C5643" w:rsidP="007C5643">
      <w:pPr>
        <w:widowControl w:val="0"/>
        <w:rPr>
          <w:b/>
          <w:szCs w:val="28"/>
        </w:rPr>
      </w:pPr>
    </w:p>
    <w:p w:rsidR="007C5643" w:rsidRPr="0007125A" w:rsidRDefault="007C5643" w:rsidP="007C5643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Анализ современного использования территории позволяет выявить ряд проблем, связанных с ее градостроительным развитием. К приоритетным напра</w:t>
      </w:r>
      <w:r w:rsidRPr="0007125A">
        <w:rPr>
          <w:szCs w:val="28"/>
        </w:rPr>
        <w:t>в</w:t>
      </w:r>
      <w:r w:rsidRPr="0007125A">
        <w:rPr>
          <w:szCs w:val="28"/>
        </w:rPr>
        <w:t>лениям градостроительного формирования территории следует отнести: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определение оптимальной функционально-планировочной структуры пе</w:t>
      </w:r>
      <w:r w:rsidRPr="0007125A">
        <w:rPr>
          <w:szCs w:val="28"/>
        </w:rPr>
        <w:t>р</w:t>
      </w:r>
      <w:r w:rsidRPr="0007125A">
        <w:rPr>
          <w:szCs w:val="28"/>
        </w:rPr>
        <w:t>спективного развития территории путем выявления и раскрытия ее градостро</w:t>
      </w:r>
      <w:r w:rsidRPr="0007125A">
        <w:rPr>
          <w:szCs w:val="28"/>
        </w:rPr>
        <w:t>и</w:t>
      </w:r>
      <w:r w:rsidRPr="0007125A">
        <w:rPr>
          <w:szCs w:val="28"/>
        </w:rPr>
        <w:t>тельного, экологического и рекреационного потенциала, формирование специал</w:t>
      </w:r>
      <w:r w:rsidRPr="0007125A">
        <w:rPr>
          <w:szCs w:val="28"/>
        </w:rPr>
        <w:t>и</w:t>
      </w:r>
      <w:r w:rsidRPr="0007125A">
        <w:rPr>
          <w:szCs w:val="28"/>
        </w:rPr>
        <w:t>зированных центров и комплексов общегородского и местного назначения;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создание целесообразной и эффективной архитектурно-планировочной и транспортной инфраструктуры, включая развитие пригородного железнодоро</w:t>
      </w:r>
      <w:r w:rsidRPr="0007125A">
        <w:rPr>
          <w:szCs w:val="28"/>
        </w:rPr>
        <w:t>ж</w:t>
      </w:r>
      <w:r w:rsidRPr="0007125A">
        <w:rPr>
          <w:szCs w:val="28"/>
        </w:rPr>
        <w:t>ного сообщения, метрополитена, скоростного трамвая, автомобильного общес</w:t>
      </w:r>
      <w:r w:rsidRPr="0007125A">
        <w:rPr>
          <w:szCs w:val="28"/>
        </w:rPr>
        <w:t>т</w:t>
      </w:r>
      <w:r w:rsidRPr="0007125A">
        <w:rPr>
          <w:szCs w:val="28"/>
        </w:rPr>
        <w:t>венного и индивидуального транспорта, пешеходно-велосипедных коммуникаций и зон, обеспечивающей поэтапное, планомерное социально-экономическое и гр</w:t>
      </w:r>
      <w:r w:rsidRPr="0007125A">
        <w:rPr>
          <w:szCs w:val="28"/>
        </w:rPr>
        <w:t>а</w:t>
      </w:r>
      <w:r w:rsidRPr="0007125A">
        <w:rPr>
          <w:szCs w:val="28"/>
        </w:rPr>
        <w:t>достроительное развитие района;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формирование системы общественно-деловых, образовательных, медици</w:t>
      </w:r>
      <w:r w:rsidRPr="0007125A">
        <w:rPr>
          <w:szCs w:val="28"/>
        </w:rPr>
        <w:t>н</w:t>
      </w:r>
      <w:r w:rsidRPr="0007125A">
        <w:rPr>
          <w:szCs w:val="28"/>
        </w:rPr>
        <w:t>ских, физкультурно-спортивных, оздоровительно-рекреационных центров и ко</w:t>
      </w:r>
      <w:r w:rsidRPr="0007125A">
        <w:rPr>
          <w:szCs w:val="28"/>
        </w:rPr>
        <w:t>м</w:t>
      </w:r>
      <w:r w:rsidRPr="0007125A">
        <w:rPr>
          <w:szCs w:val="28"/>
        </w:rPr>
        <w:t>плексов, взаимосвязанное с развитием транспортной и инженерной инфрастру</w:t>
      </w:r>
      <w:r w:rsidRPr="0007125A">
        <w:rPr>
          <w:szCs w:val="28"/>
        </w:rPr>
        <w:t>к</w:t>
      </w:r>
      <w:r w:rsidRPr="0007125A">
        <w:rPr>
          <w:szCs w:val="28"/>
        </w:rPr>
        <w:t>тур;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комплексную реконструкцию устаревшего жилищного фонда и новое ж</w:t>
      </w:r>
      <w:r w:rsidRPr="0007125A">
        <w:rPr>
          <w:szCs w:val="28"/>
        </w:rPr>
        <w:t>и</w:t>
      </w:r>
      <w:r w:rsidRPr="0007125A">
        <w:rPr>
          <w:szCs w:val="28"/>
        </w:rPr>
        <w:t>лищное строительство путем формирования кварталов разноэтажной, в том числе малоэтажной, застройки, применения новых, энергоэффективных и ресурсосбер</w:t>
      </w:r>
      <w:r w:rsidRPr="0007125A">
        <w:rPr>
          <w:szCs w:val="28"/>
        </w:rPr>
        <w:t>е</w:t>
      </w:r>
      <w:r w:rsidRPr="0007125A">
        <w:rPr>
          <w:szCs w:val="28"/>
        </w:rPr>
        <w:t>гающих типов жилых домов, разнообразной архитектурно-планировочной стру</w:t>
      </w:r>
      <w:r w:rsidRPr="0007125A">
        <w:rPr>
          <w:szCs w:val="28"/>
        </w:rPr>
        <w:t>к</w:t>
      </w:r>
      <w:r w:rsidRPr="0007125A">
        <w:rPr>
          <w:szCs w:val="28"/>
        </w:rPr>
        <w:t>туры;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организацию комфортных и безопасных пешеходных связей, оборудова</w:t>
      </w:r>
      <w:r w:rsidRPr="0007125A">
        <w:rPr>
          <w:szCs w:val="28"/>
        </w:rPr>
        <w:t>н</w:t>
      </w:r>
      <w:r w:rsidRPr="0007125A">
        <w:rPr>
          <w:szCs w:val="28"/>
        </w:rPr>
        <w:t>ных наземными и подземными переходами, платформами, мостами, для обесп</w:t>
      </w:r>
      <w:r w:rsidRPr="0007125A">
        <w:rPr>
          <w:szCs w:val="28"/>
        </w:rPr>
        <w:t>е</w:t>
      </w:r>
      <w:r w:rsidRPr="0007125A">
        <w:rPr>
          <w:szCs w:val="28"/>
        </w:rPr>
        <w:t>чения надежных связей районов проживания населения с местами приложения труда, изолированными и пересекающимися в разных уровнях с железнодоро</w:t>
      </w:r>
      <w:r w:rsidRPr="0007125A">
        <w:rPr>
          <w:szCs w:val="28"/>
        </w:rPr>
        <w:t>ж</w:t>
      </w:r>
      <w:r w:rsidRPr="0007125A">
        <w:rPr>
          <w:szCs w:val="28"/>
        </w:rPr>
        <w:t>ными линиями, скоростными автомагистралями;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создание экологически высокоэффективной и эстетически полноценной системы озеленения с комплексным благоустройством, рекультивацией террит</w:t>
      </w:r>
      <w:r w:rsidRPr="0007125A">
        <w:rPr>
          <w:szCs w:val="28"/>
        </w:rPr>
        <w:t>о</w:t>
      </w:r>
      <w:r w:rsidRPr="0007125A">
        <w:rPr>
          <w:szCs w:val="28"/>
        </w:rPr>
        <w:t>рий, включая шумозащитные лесопарковые полосы, озелененные пешеходные бульвары, парковые пространства.</w:t>
      </w:r>
    </w:p>
    <w:p w:rsidR="008A49CF" w:rsidRDefault="008A49CF" w:rsidP="007C5643">
      <w:pPr>
        <w:widowControl w:val="0"/>
        <w:rPr>
          <w:szCs w:val="28"/>
        </w:rPr>
      </w:pPr>
    </w:p>
    <w:p w:rsidR="00E21CF0" w:rsidRDefault="00E21CF0" w:rsidP="007C5643">
      <w:pPr>
        <w:widowControl w:val="0"/>
        <w:rPr>
          <w:szCs w:val="28"/>
        </w:rPr>
      </w:pPr>
    </w:p>
    <w:p w:rsidR="00E21CF0" w:rsidRDefault="00E21CF0" w:rsidP="007C5643">
      <w:pPr>
        <w:widowControl w:val="0"/>
        <w:rPr>
          <w:szCs w:val="28"/>
        </w:rPr>
      </w:pPr>
    </w:p>
    <w:p w:rsidR="00E21CF0" w:rsidRPr="0007125A" w:rsidRDefault="00E21CF0" w:rsidP="007C5643">
      <w:pPr>
        <w:widowControl w:val="0"/>
        <w:rPr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lastRenderedPageBreak/>
        <w:t>2.2. Определение многофункциональных зон и планируемого</w:t>
      </w: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значения их в городской застройке</w:t>
      </w:r>
    </w:p>
    <w:p w:rsidR="007C5643" w:rsidRPr="0007125A" w:rsidRDefault="007C5643" w:rsidP="007C5643">
      <w:pPr>
        <w:widowControl w:val="0"/>
        <w:rPr>
          <w:szCs w:val="28"/>
        </w:rPr>
      </w:pP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Исходя из приоритетов градостроительного развития рассматриваемой те</w:t>
      </w:r>
      <w:r w:rsidRPr="0007125A">
        <w:rPr>
          <w:szCs w:val="28"/>
        </w:rPr>
        <w:t>р</w:t>
      </w:r>
      <w:r w:rsidRPr="0007125A">
        <w:rPr>
          <w:szCs w:val="28"/>
        </w:rPr>
        <w:t>ритории, сформулированы следующие основные положения архитектурно-планировочной концепции проекта: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формирование композиционно целостной многофункциональной, интегр</w:t>
      </w:r>
      <w:r w:rsidRPr="0007125A">
        <w:rPr>
          <w:szCs w:val="28"/>
        </w:rPr>
        <w:t>и</w:t>
      </w:r>
      <w:r w:rsidRPr="0007125A">
        <w:rPr>
          <w:szCs w:val="28"/>
        </w:rPr>
        <w:t>рованной архитектурно-планировочной системы, включающей в себя инфр</w:t>
      </w:r>
      <w:r w:rsidRPr="0007125A">
        <w:rPr>
          <w:szCs w:val="28"/>
        </w:rPr>
        <w:t>а</w:t>
      </w:r>
      <w:r w:rsidRPr="0007125A">
        <w:rPr>
          <w:szCs w:val="28"/>
        </w:rPr>
        <w:t>структурные элементы:</w:t>
      </w:r>
    </w:p>
    <w:p w:rsidR="007C5643" w:rsidRPr="0007125A" w:rsidRDefault="007C5643" w:rsidP="008A49CF">
      <w:pPr>
        <w:widowControl w:val="0"/>
        <w:tabs>
          <w:tab w:val="num" w:pos="360"/>
        </w:tabs>
        <w:spacing w:line="240" w:lineRule="atLeast"/>
        <w:rPr>
          <w:szCs w:val="28"/>
        </w:rPr>
      </w:pPr>
      <w:r w:rsidRPr="0007125A">
        <w:rPr>
          <w:szCs w:val="28"/>
        </w:rPr>
        <w:t>магистральную сеть, в которую входят ул. Титова, ул. Связистов, ул. Шир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кая, </w:t>
      </w:r>
      <w:r w:rsidR="001D1B42">
        <w:rPr>
          <w:szCs w:val="28"/>
        </w:rPr>
        <w:t>Тульска</w:t>
      </w:r>
      <w:r w:rsidR="00E21CF0">
        <w:rPr>
          <w:szCs w:val="28"/>
        </w:rPr>
        <w:t>я</w:t>
      </w:r>
      <w:r w:rsidRPr="0007125A">
        <w:rPr>
          <w:szCs w:val="28"/>
        </w:rPr>
        <w:t xml:space="preserve"> скоростная автомагистраль, перспективная западная линия метр</w:t>
      </w:r>
      <w:r w:rsidRPr="0007125A">
        <w:rPr>
          <w:szCs w:val="28"/>
        </w:rPr>
        <w:t>о</w:t>
      </w:r>
      <w:r w:rsidRPr="0007125A">
        <w:rPr>
          <w:szCs w:val="28"/>
        </w:rPr>
        <w:t>политена, скоростной трамвай, а также остановочные пассажирские платформы железной дороги, станции метрополитена как основа формирования общественно-транспортных узлов;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улично-дорожную сеть, включающую в себя магистрали районного знач</w:t>
      </w:r>
      <w:r w:rsidRPr="0007125A">
        <w:rPr>
          <w:szCs w:val="28"/>
        </w:rPr>
        <w:t>е</w:t>
      </w:r>
      <w:r w:rsidRPr="0007125A">
        <w:rPr>
          <w:szCs w:val="28"/>
        </w:rPr>
        <w:t>ния и автостояночные многоярусные комплексы подземного и наземного типов;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сеть жилых улиц, внутриквартальных проездов, пешеходных связей в виде озелененных бульваров, велосипедных дорожек;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создание локальных градостроительных образований в виде комплексов зданий и сооружений, системы кварталов застройки общественно-делового, пр</w:t>
      </w:r>
      <w:r w:rsidRPr="0007125A">
        <w:rPr>
          <w:szCs w:val="28"/>
        </w:rPr>
        <w:t>о</w:t>
      </w:r>
      <w:r w:rsidRPr="0007125A">
        <w:rPr>
          <w:szCs w:val="28"/>
        </w:rPr>
        <w:t>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</w:t>
      </w:r>
      <w:r w:rsidRPr="0007125A">
        <w:rPr>
          <w:szCs w:val="28"/>
        </w:rPr>
        <w:t>я</w:t>
      </w:r>
      <w:r w:rsidRPr="0007125A">
        <w:rPr>
          <w:szCs w:val="28"/>
        </w:rPr>
        <w:t>зей;</w:t>
      </w:r>
    </w:p>
    <w:p w:rsidR="007C5643" w:rsidRPr="008C3C14" w:rsidRDefault="007C5643" w:rsidP="007C5643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 xml:space="preserve">формирование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</w:t>
      </w:r>
      <w:r w:rsidRPr="008C3C14">
        <w:rPr>
          <w:szCs w:val="28"/>
        </w:rPr>
        <w:t>метрополитена;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8C3C14">
        <w:rPr>
          <w:szCs w:val="28"/>
        </w:rPr>
        <w:t>поэтапное преобразование земельных участков индивидуальной жилой з</w:t>
      </w:r>
      <w:r w:rsidRPr="008C3C14">
        <w:rPr>
          <w:szCs w:val="28"/>
        </w:rPr>
        <w:t>а</w:t>
      </w:r>
      <w:r w:rsidRPr="008C3C14">
        <w:rPr>
          <w:szCs w:val="28"/>
        </w:rPr>
        <w:t>стройки</w:t>
      </w:r>
      <w:r w:rsidRPr="0007125A">
        <w:rPr>
          <w:szCs w:val="28"/>
        </w:rPr>
        <w:t xml:space="preserve"> по оси ул. Титова с целью создания жилых и рекреационных комплексов на уровне современных градостроительных требований;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формирование преимущественно малоэтажной жилой застройки в южной части района;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планирование организации крытых пешеходных переходов-мостов над ж</w:t>
      </w:r>
      <w:r w:rsidRPr="0007125A">
        <w:rPr>
          <w:szCs w:val="28"/>
        </w:rPr>
        <w:t>е</w:t>
      </w:r>
      <w:r w:rsidRPr="0007125A">
        <w:rPr>
          <w:szCs w:val="28"/>
        </w:rPr>
        <w:t>лезнодорожными линиями и автомагистралями, связывающими функциональные зоны проектируемой территории с производственно-складскими торговыми ко</w:t>
      </w:r>
      <w:r w:rsidRPr="0007125A">
        <w:rPr>
          <w:szCs w:val="28"/>
        </w:rPr>
        <w:t>м</w:t>
      </w:r>
      <w:r w:rsidRPr="0007125A">
        <w:rPr>
          <w:szCs w:val="28"/>
        </w:rPr>
        <w:t>плексами вдоль ул</w:t>
      </w:r>
      <w:r w:rsidR="00BC19AE">
        <w:rPr>
          <w:szCs w:val="28"/>
        </w:rPr>
        <w:t>.</w:t>
      </w:r>
      <w:r w:rsidRPr="0007125A">
        <w:rPr>
          <w:szCs w:val="28"/>
        </w:rPr>
        <w:t xml:space="preserve"> Толмачевск</w:t>
      </w:r>
      <w:r w:rsidR="00BC19AE">
        <w:rPr>
          <w:szCs w:val="28"/>
        </w:rPr>
        <w:t xml:space="preserve">ой </w:t>
      </w:r>
      <w:r w:rsidRPr="0007125A">
        <w:rPr>
          <w:szCs w:val="28"/>
        </w:rPr>
        <w:t>(юго-западная часть), с промышленными зон</w:t>
      </w:r>
      <w:r w:rsidRPr="0007125A">
        <w:rPr>
          <w:szCs w:val="28"/>
        </w:rPr>
        <w:t>а</w:t>
      </w:r>
      <w:r w:rsidRPr="0007125A">
        <w:rPr>
          <w:szCs w:val="28"/>
        </w:rPr>
        <w:t>ми вдоль ул. Станционной (северная часть), с застроенными территориями во</w:t>
      </w:r>
      <w:r w:rsidRPr="0007125A">
        <w:rPr>
          <w:szCs w:val="28"/>
        </w:rPr>
        <w:t>с</w:t>
      </w:r>
      <w:r w:rsidRPr="0007125A">
        <w:rPr>
          <w:szCs w:val="28"/>
        </w:rPr>
        <w:t>точной части Ленинского района через ул. Связистов;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планирование размещения многоярусных и многоместных автостоянок по</w:t>
      </w:r>
      <w:r w:rsidRPr="0007125A">
        <w:rPr>
          <w:szCs w:val="28"/>
        </w:rPr>
        <w:t>д</w:t>
      </w:r>
      <w:r w:rsidRPr="0007125A">
        <w:rPr>
          <w:szCs w:val="28"/>
        </w:rPr>
        <w:t>земного и надземного типов в зонах нового строительства и реконструкции с уч</w:t>
      </w:r>
      <w:r w:rsidRPr="0007125A">
        <w:rPr>
          <w:szCs w:val="28"/>
        </w:rPr>
        <w:t>е</w:t>
      </w:r>
      <w:r w:rsidRPr="0007125A">
        <w:rPr>
          <w:szCs w:val="28"/>
        </w:rPr>
        <w:t>том современных градостроительных нормативов.</w:t>
      </w:r>
    </w:p>
    <w:p w:rsidR="007C5643" w:rsidRPr="0007125A" w:rsidRDefault="007C5643" w:rsidP="007C5643">
      <w:pPr>
        <w:widowControl w:val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2.3. Размещение объектов капитального строительства</w:t>
      </w: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различного назначения</w:t>
      </w:r>
    </w:p>
    <w:p w:rsidR="007C5643" w:rsidRPr="0007125A" w:rsidRDefault="007C5643" w:rsidP="007C5643">
      <w:pPr>
        <w:widowControl w:val="0"/>
        <w:rPr>
          <w:szCs w:val="28"/>
        </w:rPr>
      </w:pP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Проектом устанавливаются зоны размещения объектов капитального стро</w:t>
      </w:r>
      <w:r w:rsidRPr="0007125A">
        <w:rPr>
          <w:szCs w:val="28"/>
        </w:rPr>
        <w:t>и</w:t>
      </w:r>
      <w:r w:rsidRPr="0007125A">
        <w:rPr>
          <w:szCs w:val="28"/>
        </w:rPr>
        <w:t>тельства, включая объекты социально-культурного, коммунально-бытового н</w:t>
      </w:r>
      <w:r w:rsidRPr="0007125A">
        <w:rPr>
          <w:szCs w:val="28"/>
        </w:rPr>
        <w:t>а</w:t>
      </w:r>
      <w:r w:rsidRPr="0007125A">
        <w:rPr>
          <w:szCs w:val="28"/>
        </w:rPr>
        <w:t>значения. В зонах существующих объектов предусматривается возможность ра</w:t>
      </w:r>
      <w:r w:rsidRPr="0007125A">
        <w:rPr>
          <w:szCs w:val="28"/>
        </w:rPr>
        <w:t>з</w:t>
      </w:r>
      <w:r w:rsidRPr="0007125A">
        <w:rPr>
          <w:szCs w:val="28"/>
        </w:rPr>
        <w:lastRenderedPageBreak/>
        <w:t>вития территории с размещением новых объектов капитального строительства с</w:t>
      </w:r>
      <w:r w:rsidRPr="0007125A">
        <w:rPr>
          <w:szCs w:val="28"/>
        </w:rPr>
        <w:t>о</w:t>
      </w:r>
      <w:r w:rsidRPr="0007125A">
        <w:rPr>
          <w:szCs w:val="28"/>
        </w:rPr>
        <w:t>ответствующего назначения. Зоны планируемого размещения объектов капитал</w:t>
      </w:r>
      <w:r w:rsidRPr="0007125A">
        <w:rPr>
          <w:szCs w:val="28"/>
        </w:rPr>
        <w:t>ь</w:t>
      </w:r>
      <w:r w:rsidRPr="0007125A">
        <w:rPr>
          <w:szCs w:val="28"/>
        </w:rPr>
        <w:t>ного строительства предназначены для размещения новых объектов на расчетный срок до 2030 года: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делового, общественного и коммерческого назначения размещаются общественные здания административного назначения, офисы, бизнес-центры, банки, гостиницы, многоэтажная жилая застройка, застройка торгового назнач</w:t>
      </w:r>
      <w:r w:rsidRPr="0007125A">
        <w:rPr>
          <w:szCs w:val="28"/>
        </w:rPr>
        <w:t>е</w:t>
      </w:r>
      <w:r w:rsidRPr="0007125A">
        <w:rPr>
          <w:szCs w:val="28"/>
        </w:rPr>
        <w:t>ния;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озеленения размещаются сады жилых районов, скверы, бульвары, благоустроенные водоемы, объекты вспомогательного рекреационного назнач</w:t>
      </w:r>
      <w:r w:rsidRPr="0007125A">
        <w:rPr>
          <w:szCs w:val="28"/>
        </w:rPr>
        <w:t>е</w:t>
      </w:r>
      <w:r w:rsidRPr="0007125A">
        <w:rPr>
          <w:szCs w:val="28"/>
        </w:rPr>
        <w:t>ния, автопарковки местного обслуживания, озелененные участки охранных зон инженерно-технических коммуникаций;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коммунальных и складских объектов размещаются сохраняемые пр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</w:t>
      </w:r>
      <w:smartTag w:uri="urn:schemas-microsoft-com:office:smarttags" w:element="metricconverter">
        <w:smartTagPr>
          <w:attr w:name="ProductID" w:val="50 метров"/>
        </w:smartTagPr>
        <w:r w:rsidRPr="0007125A">
          <w:rPr>
            <w:szCs w:val="28"/>
          </w:rPr>
          <w:t>50 метров</w:t>
        </w:r>
      </w:smartTag>
      <w:r w:rsidRPr="0007125A">
        <w:rPr>
          <w:szCs w:val="28"/>
        </w:rPr>
        <w:t>, станции технического обслуживания автом</w:t>
      </w:r>
      <w:r w:rsidRPr="0007125A">
        <w:rPr>
          <w:szCs w:val="28"/>
        </w:rPr>
        <w:t>о</w:t>
      </w:r>
      <w:r w:rsidRPr="0007125A">
        <w:rPr>
          <w:szCs w:val="28"/>
        </w:rPr>
        <w:t>билей, автомойки;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сооружений и коммуникаций железнодорожного транспорта разм</w:t>
      </w:r>
      <w:r w:rsidRPr="0007125A">
        <w:rPr>
          <w:szCs w:val="28"/>
        </w:rPr>
        <w:t>е</w:t>
      </w:r>
      <w:r w:rsidRPr="0007125A">
        <w:rPr>
          <w:szCs w:val="28"/>
        </w:rPr>
        <w:t>щается путевое хозяйство железных дорог общего пользования с объектами о</w:t>
      </w:r>
      <w:r w:rsidRPr="0007125A">
        <w:rPr>
          <w:szCs w:val="28"/>
        </w:rPr>
        <w:t>б</w:t>
      </w:r>
      <w:r w:rsidRPr="0007125A">
        <w:rPr>
          <w:szCs w:val="28"/>
        </w:rPr>
        <w:t>служивания;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улично-дорожной сети, ограниченной красными линиями, размещ</w:t>
      </w:r>
      <w:r w:rsidRPr="0007125A">
        <w:rPr>
          <w:szCs w:val="28"/>
        </w:rPr>
        <w:t>а</w:t>
      </w:r>
      <w:r w:rsidRPr="0007125A">
        <w:rPr>
          <w:szCs w:val="28"/>
        </w:rPr>
        <w:t>ются элементы городских улиц: проезжая часть, тротуары, технические полосы инженерных сетей, газоны, парковочные карманы и другие элементы.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На территории жилой застройки в шаговой доступности от жилья в соотве</w:t>
      </w:r>
      <w:r w:rsidRPr="0007125A">
        <w:rPr>
          <w:szCs w:val="28"/>
        </w:rPr>
        <w:t>т</w:t>
      </w:r>
      <w:r w:rsidRPr="0007125A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07125A">
        <w:rPr>
          <w:szCs w:val="28"/>
        </w:rPr>
        <w:t>е</w:t>
      </w:r>
      <w:r w:rsidRPr="0007125A">
        <w:rPr>
          <w:szCs w:val="28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07125A">
        <w:rPr>
          <w:szCs w:val="28"/>
        </w:rPr>
        <w:t>п</w:t>
      </w:r>
      <w:r w:rsidRPr="0007125A">
        <w:rPr>
          <w:szCs w:val="28"/>
        </w:rPr>
        <w:t>теки, филиалы сбербанков, клубы по интересам, центры общения и досуга, фи</w:t>
      </w:r>
      <w:r w:rsidRPr="0007125A">
        <w:rPr>
          <w:szCs w:val="28"/>
        </w:rPr>
        <w:t>з</w:t>
      </w:r>
      <w:r w:rsidRPr="0007125A">
        <w:rPr>
          <w:szCs w:val="28"/>
        </w:rPr>
        <w:t>культурно-оздоровительные клубы.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07125A">
        <w:rPr>
          <w:szCs w:val="28"/>
        </w:rPr>
        <w:t>е</w:t>
      </w:r>
      <w:r w:rsidRPr="0007125A">
        <w:rPr>
          <w:szCs w:val="28"/>
        </w:rPr>
        <w:t>ния районного значения: поликлиника со взрослым и детским отделениями, взрослые и детские библиотеки, отделения связи, торговые центры, продовольс</w:t>
      </w:r>
      <w:r w:rsidRPr="0007125A">
        <w:rPr>
          <w:szCs w:val="28"/>
        </w:rPr>
        <w:t>т</w:t>
      </w:r>
      <w:r w:rsidRPr="0007125A">
        <w:rPr>
          <w:szCs w:val="28"/>
        </w:rPr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</w:t>
      </w:r>
      <w:r w:rsidRPr="0007125A">
        <w:rPr>
          <w:szCs w:val="28"/>
        </w:rPr>
        <w:t>и</w:t>
      </w:r>
      <w:r w:rsidRPr="0007125A">
        <w:rPr>
          <w:szCs w:val="28"/>
        </w:rPr>
        <w:t>лищно-эксплуатационные службы жилых районов.</w:t>
      </w:r>
    </w:p>
    <w:p w:rsidR="007C5643" w:rsidRPr="0007125A" w:rsidRDefault="007C5643" w:rsidP="007C5643">
      <w:pPr>
        <w:widowControl w:val="0"/>
        <w:tabs>
          <w:tab w:val="num" w:pos="360"/>
        </w:tabs>
        <w:rPr>
          <w:szCs w:val="28"/>
        </w:rPr>
      </w:pPr>
    </w:p>
    <w:p w:rsidR="00E21CF0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2.4. Решения в части определения базового баланса </w:t>
      </w: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зонирования территории</w:t>
      </w:r>
    </w:p>
    <w:p w:rsidR="007C5643" w:rsidRPr="0007125A" w:rsidRDefault="007C5643" w:rsidP="007C5643">
      <w:pPr>
        <w:widowControl w:val="0"/>
        <w:rPr>
          <w:szCs w:val="28"/>
        </w:rPr>
      </w:pPr>
    </w:p>
    <w:p w:rsidR="007C5643" w:rsidRPr="008C3C14" w:rsidRDefault="007C5643" w:rsidP="001D1B42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 xml:space="preserve">Проектом планировки на территории выделены следующие </w:t>
      </w:r>
      <w:r w:rsidRPr="008C3C14">
        <w:rPr>
          <w:szCs w:val="28"/>
        </w:rPr>
        <w:t>зоны размещ</w:t>
      </w:r>
      <w:r w:rsidRPr="008C3C14">
        <w:rPr>
          <w:szCs w:val="28"/>
        </w:rPr>
        <w:t>е</w:t>
      </w:r>
      <w:r w:rsidRPr="008C3C14">
        <w:rPr>
          <w:szCs w:val="28"/>
        </w:rPr>
        <w:t>ния объектов капитального строительства:</w:t>
      </w:r>
    </w:p>
    <w:p w:rsidR="007C5643" w:rsidRPr="008C3C14" w:rsidRDefault="007C5643" w:rsidP="001D1B42">
      <w:pPr>
        <w:widowControl w:val="0"/>
        <w:tabs>
          <w:tab w:val="num" w:pos="360"/>
        </w:tabs>
        <w:rPr>
          <w:szCs w:val="28"/>
        </w:rPr>
      </w:pPr>
      <w:r w:rsidRPr="008C3C14">
        <w:rPr>
          <w:szCs w:val="28"/>
        </w:rPr>
        <w:lastRenderedPageBreak/>
        <w:t>зона озеленения (Р-2);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отдыха и оздоровления (Р-3);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объектов спортивного назначения (Р-4);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делового, общественного и коммерческого назначения (ОД-1);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>з</w:t>
      </w:r>
      <w:r w:rsidRPr="00516E06">
        <w:rPr>
          <w:szCs w:val="28"/>
        </w:rPr>
        <w:t>она объектов среднего профессионального и высшего образования, научно-исследовательских организаций (ОД-2);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объектов здравоохранения (ОД-3);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специализированной общественной застройки (ОД-4);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объектов дошкольного, начального общего, основного общего и сре</w:t>
      </w:r>
      <w:r w:rsidRPr="00516E06">
        <w:rPr>
          <w:szCs w:val="28"/>
        </w:rPr>
        <w:t>д</w:t>
      </w:r>
      <w:r w:rsidRPr="00516E06">
        <w:rPr>
          <w:szCs w:val="28"/>
        </w:rPr>
        <w:t>него (полного) общего образования (ОД</w:t>
      </w:r>
      <w:r w:rsidRPr="00516E06">
        <w:rPr>
          <w:szCs w:val="28"/>
        </w:rPr>
        <w:noBreakHyphen/>
        <w:t>5);</w:t>
      </w:r>
    </w:p>
    <w:p w:rsidR="007C5643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застройки средне- и многоэтажными жилыми домами (Ж-1);</w:t>
      </w:r>
    </w:p>
    <w:p w:rsidR="007C5643" w:rsidRPr="00516E06" w:rsidRDefault="007C5643" w:rsidP="001D1B42">
      <w:pPr>
        <w:tabs>
          <w:tab w:val="left" w:pos="10440"/>
        </w:tabs>
        <w:autoSpaceDE w:val="0"/>
        <w:autoSpaceDN w:val="0"/>
        <w:adjustRightInd w:val="0"/>
        <w:ind w:right="5"/>
        <w:outlineLvl w:val="3"/>
        <w:rPr>
          <w:rFonts w:eastAsia="Calibri"/>
          <w:szCs w:val="28"/>
          <w:lang w:eastAsia="en-US"/>
        </w:rPr>
      </w:pPr>
      <w:r w:rsidRPr="00516E06">
        <w:rPr>
          <w:rFonts w:eastAsia="Calibri"/>
          <w:szCs w:val="28"/>
          <w:lang w:eastAsia="en-US"/>
        </w:rPr>
        <w:t>зона застройки малоэтажными жилыми домами (Ж-2);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color w:val="000000"/>
          <w:szCs w:val="28"/>
        </w:rPr>
      </w:pPr>
      <w:r>
        <w:rPr>
          <w:color w:val="000000"/>
          <w:szCs w:val="28"/>
        </w:rPr>
        <w:t>з</w:t>
      </w:r>
      <w:r w:rsidRPr="00516E06">
        <w:rPr>
          <w:color w:val="000000"/>
          <w:szCs w:val="28"/>
        </w:rPr>
        <w:t>она застройки среднеэтажными жилыми домами (Ж-3)</w:t>
      </w:r>
      <w:r w:rsidRPr="00516E06">
        <w:rPr>
          <w:szCs w:val="28"/>
        </w:rPr>
        <w:t xml:space="preserve"> 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>
        <w:rPr>
          <w:color w:val="000000"/>
          <w:szCs w:val="28"/>
        </w:rPr>
        <w:t>з</w:t>
      </w:r>
      <w:r w:rsidRPr="00516E06">
        <w:rPr>
          <w:color w:val="000000"/>
          <w:szCs w:val="28"/>
        </w:rPr>
        <w:t>она застройки индивидуальными жилыми домами (Ж-6)</w:t>
      </w:r>
      <w:r w:rsidRPr="00516E06">
        <w:rPr>
          <w:szCs w:val="28"/>
        </w:rPr>
        <w:t xml:space="preserve"> 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коммунальных и складских объектов (П-2);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сооружений и коммуникаций железнодорожного транспорта (ИТ-1);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улично-дорожной сети (ИТ-3);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 xml:space="preserve">зона объектов инженерной инфраструктуры (ИТ-4); </w:t>
      </w:r>
    </w:p>
    <w:p w:rsidR="007C5643" w:rsidRPr="00516E06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военных и иных режимных объектов и территорий (С-3);</w:t>
      </w:r>
    </w:p>
    <w:p w:rsidR="007C5643" w:rsidRPr="0007125A" w:rsidRDefault="007C5643" w:rsidP="001D1B42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>зона стоянок для легковых автомобилей (СА</w:t>
      </w:r>
      <w:r w:rsidR="00325CA6">
        <w:rPr>
          <w:szCs w:val="28"/>
        </w:rPr>
        <w:t>-1</w:t>
      </w:r>
      <w:r w:rsidRPr="00516E06">
        <w:rPr>
          <w:szCs w:val="28"/>
        </w:rPr>
        <w:t>).</w:t>
      </w:r>
    </w:p>
    <w:p w:rsidR="007C5643" w:rsidRPr="0007125A" w:rsidRDefault="007C5643" w:rsidP="001D1B42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Проектируемый баланс территории на 2030 год представлен в таблице 2.</w:t>
      </w:r>
    </w:p>
    <w:p w:rsidR="007C5643" w:rsidRPr="0007125A" w:rsidRDefault="007C5643" w:rsidP="007C5643">
      <w:pPr>
        <w:widowControl w:val="0"/>
        <w:ind w:right="141"/>
        <w:jc w:val="center"/>
        <w:rPr>
          <w:szCs w:val="28"/>
        </w:rPr>
      </w:pPr>
    </w:p>
    <w:p w:rsidR="007C5643" w:rsidRPr="0007125A" w:rsidRDefault="007C5643" w:rsidP="007C5643">
      <w:pPr>
        <w:widowControl w:val="0"/>
        <w:jc w:val="right"/>
        <w:rPr>
          <w:szCs w:val="28"/>
        </w:rPr>
      </w:pPr>
      <w:r w:rsidRPr="0007125A">
        <w:rPr>
          <w:szCs w:val="28"/>
        </w:rPr>
        <w:t>Таблица 2</w:t>
      </w:r>
    </w:p>
    <w:p w:rsidR="007C5643" w:rsidRPr="0007125A" w:rsidRDefault="007C5643" w:rsidP="007C5643">
      <w:pPr>
        <w:widowControl w:val="0"/>
        <w:jc w:val="right"/>
        <w:rPr>
          <w:szCs w:val="28"/>
        </w:rPr>
      </w:pPr>
    </w:p>
    <w:p w:rsidR="007C5643" w:rsidRPr="0007125A" w:rsidRDefault="007C5643" w:rsidP="007C5643">
      <w:pPr>
        <w:widowControl w:val="0"/>
        <w:ind w:right="141" w:firstLine="0"/>
        <w:jc w:val="center"/>
        <w:rPr>
          <w:szCs w:val="28"/>
        </w:rPr>
      </w:pPr>
      <w:r w:rsidRPr="0007125A">
        <w:rPr>
          <w:szCs w:val="28"/>
        </w:rPr>
        <w:t>Проектируемый баланс территории на 2030 год</w:t>
      </w:r>
    </w:p>
    <w:p w:rsidR="007C5643" w:rsidRPr="0007125A" w:rsidRDefault="007C5643" w:rsidP="007C5643">
      <w:pPr>
        <w:widowControl w:val="0"/>
        <w:ind w:right="141"/>
        <w:jc w:val="center"/>
        <w:rPr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7C5643" w:rsidRPr="00516E06" w:rsidTr="00E21CF0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№</w:t>
            </w:r>
          </w:p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п/п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Наименование зоны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C5643" w:rsidRPr="00516E06" w:rsidRDefault="007C5643" w:rsidP="00E21CF0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 xml:space="preserve">Площадь 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E21CF0" w:rsidRDefault="007C5643" w:rsidP="00E21CF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 xml:space="preserve">Прирост (+) </w:t>
            </w:r>
          </w:p>
          <w:p w:rsidR="007C5643" w:rsidRPr="00516E06" w:rsidRDefault="007C5643" w:rsidP="00E21CF0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или убыль (-), га/процент</w:t>
            </w:r>
          </w:p>
        </w:tc>
      </w:tr>
      <w:tr w:rsidR="007C5643" w:rsidRPr="00516E06" w:rsidTr="00E21CF0">
        <w:trPr>
          <w:tblHeader/>
        </w:trPr>
        <w:tc>
          <w:tcPr>
            <w:tcW w:w="709" w:type="dxa"/>
            <w:vMerge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процент</w:t>
            </w:r>
          </w:p>
        </w:tc>
        <w:tc>
          <w:tcPr>
            <w:tcW w:w="2126" w:type="dxa"/>
            <w:vMerge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</w:tbl>
    <w:p w:rsidR="00BC19AE" w:rsidRPr="00BC19AE" w:rsidRDefault="00BC19AE">
      <w:pPr>
        <w:rPr>
          <w:sz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7C5643" w:rsidRPr="00516E06" w:rsidTr="00E21CF0">
        <w:trPr>
          <w:tblHeader/>
        </w:trPr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5</w:t>
            </w:r>
          </w:p>
        </w:tc>
      </w:tr>
      <w:tr w:rsidR="007C5643" w:rsidRPr="00516E06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Рекреационные зоны</w:t>
            </w:r>
            <w:r w:rsidRPr="00516E06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7C5643" w:rsidRPr="00BA229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9A47F7">
              <w:rPr>
                <w:color w:val="000000" w:themeColor="text1"/>
                <w:szCs w:val="28"/>
              </w:rPr>
              <w:t>115,01</w:t>
            </w:r>
          </w:p>
        </w:tc>
        <w:tc>
          <w:tcPr>
            <w:tcW w:w="1276" w:type="dxa"/>
            <w:shd w:val="clear" w:color="auto" w:fill="auto"/>
          </w:tcPr>
          <w:p w:rsidR="007C5643" w:rsidRPr="00BA229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BA2298">
              <w:rPr>
                <w:color w:val="000000" w:themeColor="text1"/>
                <w:szCs w:val="28"/>
              </w:rPr>
              <w:t>16,02</w:t>
            </w:r>
          </w:p>
        </w:tc>
        <w:tc>
          <w:tcPr>
            <w:tcW w:w="2126" w:type="dxa"/>
            <w:shd w:val="clear" w:color="auto" w:fill="auto"/>
          </w:tcPr>
          <w:p w:rsidR="007C5643" w:rsidRPr="006B7E7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  <w:highlight w:val="yellow"/>
                <w:lang w:val="en-US"/>
              </w:rPr>
            </w:pPr>
            <w:r>
              <w:rPr>
                <w:color w:val="000000" w:themeColor="text1"/>
                <w:szCs w:val="28"/>
              </w:rPr>
              <w:t>+54,</w:t>
            </w:r>
            <w:r>
              <w:rPr>
                <w:color w:val="000000" w:themeColor="text1"/>
                <w:szCs w:val="28"/>
                <w:lang w:val="en-US"/>
              </w:rPr>
              <w:t>44</w:t>
            </w:r>
            <w:r>
              <w:rPr>
                <w:color w:val="000000" w:themeColor="text1"/>
                <w:szCs w:val="28"/>
              </w:rPr>
              <w:t>/+7,5</w:t>
            </w:r>
            <w:r>
              <w:rPr>
                <w:color w:val="000000" w:themeColor="text1"/>
                <w:szCs w:val="28"/>
                <w:lang w:val="en-US"/>
              </w:rPr>
              <w:t>8</w:t>
            </w:r>
          </w:p>
        </w:tc>
      </w:tr>
      <w:tr w:rsidR="007C5643" w:rsidRPr="00516E06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highlight w:val="yellow"/>
                <w:lang w:val="en-US"/>
              </w:rPr>
            </w:pPr>
            <w:r>
              <w:rPr>
                <w:color w:val="000000" w:themeColor="text1"/>
                <w:szCs w:val="28"/>
              </w:rPr>
              <w:t>79,</w:t>
            </w:r>
            <w:r>
              <w:rPr>
                <w:color w:val="000000" w:themeColor="text1"/>
                <w:szCs w:val="28"/>
                <w:lang w:val="en-US"/>
              </w:rPr>
              <w:t>79</w:t>
            </w:r>
          </w:p>
        </w:tc>
        <w:tc>
          <w:tcPr>
            <w:tcW w:w="1276" w:type="dxa"/>
            <w:shd w:val="clear" w:color="auto" w:fill="auto"/>
          </w:tcPr>
          <w:p w:rsidR="007C5643" w:rsidRPr="00BA229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BA2298">
              <w:rPr>
                <w:color w:val="000000" w:themeColor="text1"/>
                <w:szCs w:val="28"/>
              </w:rPr>
              <w:t>11,11</w:t>
            </w:r>
          </w:p>
        </w:tc>
        <w:tc>
          <w:tcPr>
            <w:tcW w:w="2126" w:type="dxa"/>
            <w:shd w:val="clear" w:color="auto" w:fill="auto"/>
          </w:tcPr>
          <w:p w:rsidR="007C5643" w:rsidRPr="00BA229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>
              <w:rPr>
                <w:color w:val="000000" w:themeColor="text1"/>
                <w:szCs w:val="28"/>
              </w:rPr>
              <w:t>+41,8</w:t>
            </w:r>
            <w:r w:rsidRPr="009A47F7">
              <w:rPr>
                <w:color w:val="000000" w:themeColor="text1"/>
                <w:szCs w:val="28"/>
              </w:rPr>
              <w:t>/+5,82</w:t>
            </w:r>
          </w:p>
        </w:tc>
      </w:tr>
      <w:tr w:rsidR="007C5643" w:rsidRPr="00516E06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1.2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отдыха и оздоровления (Р-3)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15,12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2,11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+11,4/+1,59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1.3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объектов спортивного назн</w:t>
            </w:r>
            <w:r w:rsidRPr="00516E06">
              <w:rPr>
                <w:szCs w:val="28"/>
              </w:rPr>
              <w:t>а</w:t>
            </w:r>
            <w:r w:rsidRPr="00516E06">
              <w:rPr>
                <w:szCs w:val="28"/>
              </w:rPr>
              <w:t>чения (Р-4)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20,09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2,</w:t>
            </w:r>
            <w:r>
              <w:rPr>
                <w:color w:val="000000" w:themeColor="text1"/>
                <w:szCs w:val="28"/>
                <w:lang w:val="en-US"/>
              </w:rPr>
              <w:t>80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+1,02/+0,14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129,08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18,06</w:t>
            </w:r>
          </w:p>
        </w:tc>
        <w:tc>
          <w:tcPr>
            <w:tcW w:w="2126" w:type="dxa"/>
            <w:shd w:val="clear" w:color="auto" w:fill="auto"/>
          </w:tcPr>
          <w:p w:rsidR="007C5643" w:rsidRPr="00E324A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  <w:lang w:val="en-US"/>
              </w:rPr>
            </w:pPr>
            <w:r w:rsidRPr="009A47F7">
              <w:rPr>
                <w:color w:val="000000" w:themeColor="text1"/>
                <w:szCs w:val="28"/>
              </w:rPr>
              <w:t>+</w:t>
            </w:r>
            <w:r>
              <w:rPr>
                <w:color w:val="000000" w:themeColor="text1"/>
                <w:szCs w:val="28"/>
                <w:lang w:val="en-US"/>
              </w:rPr>
              <w:t>38,41</w:t>
            </w:r>
            <w:r w:rsidRPr="009A47F7">
              <w:rPr>
                <w:color w:val="000000" w:themeColor="text1"/>
                <w:szCs w:val="28"/>
              </w:rPr>
              <w:t>/+5,</w:t>
            </w:r>
            <w:r>
              <w:rPr>
                <w:color w:val="000000" w:themeColor="text1"/>
                <w:szCs w:val="28"/>
                <w:lang w:val="en-US"/>
              </w:rPr>
              <w:t>35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72,69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10,12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+33,87/+4,72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16E06">
              <w:rPr>
                <w:color w:val="000000"/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516E06">
              <w:rPr>
                <w:szCs w:val="28"/>
              </w:rPr>
              <w:t>Зона объектов среднего професси</w:t>
            </w:r>
            <w:r w:rsidRPr="00516E06">
              <w:rPr>
                <w:szCs w:val="28"/>
              </w:rPr>
              <w:t>о</w:t>
            </w:r>
            <w:r w:rsidRPr="00516E06">
              <w:rPr>
                <w:szCs w:val="28"/>
              </w:rPr>
              <w:t>нального и высшего образования, научно-исследовательских орган</w:t>
            </w:r>
            <w:r w:rsidRPr="00516E06">
              <w:rPr>
                <w:szCs w:val="28"/>
              </w:rPr>
              <w:t>и</w:t>
            </w:r>
            <w:r w:rsidRPr="00516E06">
              <w:rPr>
                <w:szCs w:val="28"/>
              </w:rPr>
              <w:t>заций (ОД-2)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0,86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0,12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+0,86/+0,12</w:t>
            </w:r>
          </w:p>
        </w:tc>
      </w:tr>
      <w:tr w:rsidR="007C5643" w:rsidRPr="0007125A" w:rsidTr="00E21CF0">
        <w:trPr>
          <w:cantSplit/>
        </w:trPr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2.3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13,45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1,87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+1,65/+0,23</w:t>
            </w:r>
          </w:p>
        </w:tc>
      </w:tr>
      <w:tr w:rsidR="007C5643" w:rsidRPr="0007125A" w:rsidTr="008B6552">
        <w:trPr>
          <w:cantSplit/>
        </w:trPr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lastRenderedPageBreak/>
              <w:t>2.</w:t>
            </w:r>
            <w:r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специализированной общес</w:t>
            </w:r>
            <w:r w:rsidRPr="00516E06">
              <w:rPr>
                <w:szCs w:val="28"/>
              </w:rPr>
              <w:t>т</w:t>
            </w:r>
            <w:r w:rsidRPr="00516E06">
              <w:rPr>
                <w:szCs w:val="28"/>
              </w:rPr>
              <w:t>венной застройки (ОД-4), в том числе: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0,38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0,05</w:t>
            </w:r>
          </w:p>
        </w:tc>
        <w:tc>
          <w:tcPr>
            <w:tcW w:w="2126" w:type="dxa"/>
            <w:shd w:val="clear" w:color="auto" w:fill="auto"/>
          </w:tcPr>
          <w:p w:rsidR="007C5643" w:rsidRPr="009A47F7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-6,27/-,087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8B394B" w:rsidRDefault="007C5643" w:rsidP="008B394B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8B394B">
              <w:rPr>
                <w:sz w:val="27"/>
                <w:szCs w:val="27"/>
              </w:rPr>
              <w:t>2.4.1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Подзона специализированной мал</w:t>
            </w:r>
            <w:r w:rsidRPr="00516E06">
              <w:rPr>
                <w:szCs w:val="28"/>
              </w:rPr>
              <w:t>о</w:t>
            </w:r>
            <w:r w:rsidRPr="00516E06">
              <w:rPr>
                <w:szCs w:val="28"/>
              </w:rPr>
              <w:t>этажной общественной застройки (ОД-4.1)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0,38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0,05</w:t>
            </w:r>
          </w:p>
        </w:tc>
        <w:tc>
          <w:tcPr>
            <w:tcW w:w="2126" w:type="dxa"/>
            <w:shd w:val="clear" w:color="auto" w:fill="auto"/>
          </w:tcPr>
          <w:p w:rsidR="007C5643" w:rsidRPr="009A47F7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-6,27/-,087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2.5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516E06">
              <w:rPr>
                <w:szCs w:val="28"/>
              </w:rPr>
              <w:t>она объектов дошкольного, н</w:t>
            </w:r>
            <w:r w:rsidRPr="00516E06">
              <w:rPr>
                <w:szCs w:val="28"/>
              </w:rPr>
              <w:t>а</w:t>
            </w:r>
            <w:r w:rsidRPr="00516E06">
              <w:rPr>
                <w:szCs w:val="28"/>
              </w:rPr>
              <w:t>чального общего, основного общего и среднего (полного) общего обр</w:t>
            </w:r>
            <w:r w:rsidRPr="00516E06">
              <w:rPr>
                <w:szCs w:val="28"/>
              </w:rPr>
              <w:t>а</w:t>
            </w:r>
            <w:r w:rsidRPr="00516E06">
              <w:rPr>
                <w:szCs w:val="28"/>
              </w:rPr>
              <w:t>зования (ОД</w:t>
            </w:r>
            <w:r w:rsidRPr="00516E06">
              <w:rPr>
                <w:szCs w:val="28"/>
              </w:rPr>
              <w:noBreakHyphen/>
              <w:t>5)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42,27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5,8</w:t>
            </w:r>
            <w:r>
              <w:rPr>
                <w:color w:val="000000" w:themeColor="text1"/>
                <w:szCs w:val="28"/>
                <w:lang w:val="en-US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7C5643" w:rsidRPr="00E324A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  <w:lang w:val="en-US"/>
              </w:rPr>
            </w:pPr>
            <w:r w:rsidRPr="009A47F7">
              <w:rPr>
                <w:color w:val="000000" w:themeColor="text1"/>
                <w:szCs w:val="28"/>
              </w:rPr>
              <w:t>+14,</w:t>
            </w:r>
            <w:r>
              <w:rPr>
                <w:color w:val="000000" w:themeColor="text1"/>
                <w:szCs w:val="28"/>
                <w:lang w:val="en-US"/>
              </w:rPr>
              <w:t>95</w:t>
            </w:r>
            <w:r>
              <w:rPr>
                <w:color w:val="000000" w:themeColor="text1"/>
                <w:szCs w:val="28"/>
              </w:rPr>
              <w:t>/2,0</w:t>
            </w:r>
            <w:r>
              <w:rPr>
                <w:color w:val="000000" w:themeColor="text1"/>
                <w:szCs w:val="28"/>
                <w:lang w:val="en-US"/>
              </w:rPr>
              <w:t>8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Жилые зоны, в том числе: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7C5643" w:rsidRPr="006B7E7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194,51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27,</w:t>
            </w:r>
            <w:r>
              <w:rPr>
                <w:color w:val="000000" w:themeColor="text1"/>
                <w:szCs w:val="28"/>
                <w:lang w:val="en-US"/>
              </w:rPr>
              <w:t>09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</w:t>
            </w:r>
            <w:r>
              <w:rPr>
                <w:color w:val="000000" w:themeColor="text1"/>
                <w:szCs w:val="28"/>
              </w:rPr>
              <w:t>11</w:t>
            </w:r>
            <w:r>
              <w:rPr>
                <w:color w:val="000000" w:themeColor="text1"/>
                <w:szCs w:val="28"/>
                <w:lang w:val="en-US"/>
              </w:rPr>
              <w:t>,56</w:t>
            </w:r>
            <w:r w:rsidRPr="009A47F7">
              <w:rPr>
                <w:color w:val="000000" w:themeColor="text1"/>
                <w:szCs w:val="28"/>
              </w:rPr>
              <w:t>/+</w:t>
            </w:r>
            <w:r>
              <w:rPr>
                <w:color w:val="000000" w:themeColor="text1"/>
                <w:szCs w:val="28"/>
              </w:rPr>
              <w:t>1,</w:t>
            </w:r>
            <w:r>
              <w:rPr>
                <w:color w:val="000000" w:themeColor="text1"/>
                <w:szCs w:val="28"/>
                <w:lang w:val="en-US"/>
              </w:rPr>
              <w:t>6</w:t>
            </w:r>
            <w:r w:rsidRPr="009A47F7">
              <w:rPr>
                <w:color w:val="000000" w:themeColor="text1"/>
                <w:szCs w:val="28"/>
              </w:rPr>
              <w:t>1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516E06">
              <w:rPr>
                <w:szCs w:val="28"/>
              </w:rPr>
              <w:t>она застройки средне- и мног</w:t>
            </w:r>
            <w:r w:rsidRPr="00516E06">
              <w:rPr>
                <w:szCs w:val="28"/>
              </w:rPr>
              <w:t>о</w:t>
            </w:r>
            <w:r w:rsidRPr="00516E06">
              <w:rPr>
                <w:szCs w:val="28"/>
              </w:rPr>
              <w:t>этажными жилыми домами (Ж-1)</w:t>
            </w:r>
            <w:r>
              <w:rPr>
                <w:szCs w:val="28"/>
              </w:rPr>
              <w:t>;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126,62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17,64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+106,11/+14,78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7C5643" w:rsidRPr="008C3C14" w:rsidRDefault="007C5643" w:rsidP="007C5643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516E06">
              <w:rPr>
                <w:rFonts w:eastAsia="Calibri"/>
                <w:szCs w:val="28"/>
                <w:lang w:eastAsia="en-US"/>
              </w:rPr>
              <w:t>она застройки малоэтажными ж</w:t>
            </w:r>
            <w:r w:rsidRPr="00516E06">
              <w:rPr>
                <w:rFonts w:eastAsia="Calibri"/>
                <w:szCs w:val="28"/>
                <w:lang w:eastAsia="en-US"/>
              </w:rPr>
              <w:t>и</w:t>
            </w:r>
            <w:r w:rsidRPr="00516E06">
              <w:rPr>
                <w:rFonts w:eastAsia="Calibri"/>
                <w:szCs w:val="28"/>
                <w:lang w:eastAsia="en-US"/>
              </w:rPr>
              <w:t>лыми домам</w:t>
            </w:r>
            <w:r>
              <w:rPr>
                <w:rFonts w:eastAsia="Calibri"/>
                <w:szCs w:val="28"/>
                <w:lang w:eastAsia="en-US"/>
              </w:rPr>
              <w:t>и (Ж-2)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8,25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1,</w:t>
            </w:r>
            <w:r>
              <w:rPr>
                <w:color w:val="000000" w:themeColor="text1"/>
                <w:szCs w:val="28"/>
                <w:lang w:val="en-US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7C5643" w:rsidRPr="009A47F7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+8,</w:t>
            </w:r>
            <w:r>
              <w:rPr>
                <w:color w:val="000000" w:themeColor="text1"/>
                <w:szCs w:val="28"/>
                <w:lang w:val="en-US"/>
              </w:rPr>
              <w:t>25</w:t>
            </w:r>
            <w:r w:rsidRPr="009A47F7">
              <w:rPr>
                <w:color w:val="000000" w:themeColor="text1"/>
                <w:szCs w:val="28"/>
              </w:rPr>
              <w:t>/+</w:t>
            </w:r>
            <w:r>
              <w:rPr>
                <w:color w:val="000000" w:themeColor="text1"/>
                <w:szCs w:val="28"/>
              </w:rPr>
              <w:t>1,</w:t>
            </w:r>
            <w:r>
              <w:rPr>
                <w:color w:val="000000" w:themeColor="text1"/>
                <w:szCs w:val="28"/>
                <w:lang w:val="en-US"/>
              </w:rPr>
              <w:t>1</w:t>
            </w:r>
            <w:r w:rsidRPr="009A47F7">
              <w:rPr>
                <w:color w:val="000000" w:themeColor="text1"/>
                <w:szCs w:val="28"/>
              </w:rPr>
              <w:t>5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516E06">
              <w:rPr>
                <w:rFonts w:eastAsia="Calibri"/>
                <w:szCs w:val="28"/>
                <w:lang w:eastAsia="en-US"/>
              </w:rPr>
              <w:t>она застройки многоэтажными жилыми домами (Ж-4)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-44,47/-6,19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3.</w:t>
            </w:r>
            <w:r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color w:val="000000"/>
                <w:szCs w:val="28"/>
              </w:rPr>
              <w:t>Зона застройки среднеэтажными жилыми домами (Ж-3)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22,41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3,12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-11,22/-1,56</w:t>
            </w:r>
          </w:p>
        </w:tc>
      </w:tr>
      <w:tr w:rsidR="007C5643" w:rsidRPr="0007125A" w:rsidTr="00E21CF0">
        <w:trPr>
          <w:cantSplit/>
        </w:trPr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3.</w:t>
            </w:r>
            <w:r>
              <w:rPr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color w:val="000000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37,23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5,19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-47,11/-6,56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Производственные зоны, в том чи</w:t>
            </w:r>
            <w:r w:rsidRPr="00516E06">
              <w:rPr>
                <w:szCs w:val="28"/>
              </w:rPr>
              <w:t>с</w:t>
            </w:r>
            <w:r w:rsidRPr="00516E06">
              <w:rPr>
                <w:szCs w:val="28"/>
              </w:rPr>
              <w:t>ле: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9,59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1,34</w:t>
            </w:r>
          </w:p>
        </w:tc>
        <w:tc>
          <w:tcPr>
            <w:tcW w:w="2126" w:type="dxa"/>
            <w:shd w:val="clear" w:color="auto" w:fill="auto"/>
          </w:tcPr>
          <w:p w:rsidR="007C5643" w:rsidRPr="009A47F7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-29,69/-4,14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8C475A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4.</w:t>
            </w:r>
            <w:r w:rsidR="008C475A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1276" w:type="dxa"/>
            <w:shd w:val="clear" w:color="auto" w:fill="auto"/>
          </w:tcPr>
          <w:p w:rsidR="007C5643" w:rsidRPr="009A47F7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9,59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1,34</w:t>
            </w:r>
          </w:p>
        </w:tc>
        <w:tc>
          <w:tcPr>
            <w:tcW w:w="2126" w:type="dxa"/>
            <w:shd w:val="clear" w:color="auto" w:fill="auto"/>
          </w:tcPr>
          <w:p w:rsidR="007C5643" w:rsidRPr="009A47F7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-29,69/-4,14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254,98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35,5</w:t>
            </w:r>
            <w:r>
              <w:rPr>
                <w:color w:val="000000" w:themeColor="text1"/>
                <w:szCs w:val="28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C5643" w:rsidRPr="00E324A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  <w:lang w:val="en-US"/>
              </w:rPr>
            </w:pPr>
            <w:r w:rsidRPr="009A47F7">
              <w:rPr>
                <w:color w:val="000000" w:themeColor="text1"/>
                <w:szCs w:val="28"/>
              </w:rPr>
              <w:t>+4</w:t>
            </w:r>
            <w:r>
              <w:rPr>
                <w:color w:val="000000" w:themeColor="text1"/>
                <w:szCs w:val="28"/>
                <w:lang w:val="en-US"/>
              </w:rPr>
              <w:t>9</w:t>
            </w:r>
            <w:r>
              <w:rPr>
                <w:color w:val="000000" w:themeColor="text1"/>
                <w:szCs w:val="28"/>
              </w:rPr>
              <w:t>,</w:t>
            </w:r>
            <w:r>
              <w:rPr>
                <w:color w:val="000000" w:themeColor="text1"/>
                <w:szCs w:val="28"/>
                <w:lang w:val="en-US"/>
              </w:rPr>
              <w:t>01</w:t>
            </w:r>
            <w:r w:rsidRPr="009A47F7">
              <w:rPr>
                <w:color w:val="000000" w:themeColor="text1"/>
                <w:szCs w:val="28"/>
              </w:rPr>
              <w:t>/+6,</w:t>
            </w:r>
            <w:r>
              <w:rPr>
                <w:color w:val="000000" w:themeColor="text1"/>
                <w:szCs w:val="28"/>
              </w:rPr>
              <w:t>8</w:t>
            </w:r>
            <w:r>
              <w:rPr>
                <w:color w:val="000000" w:themeColor="text1"/>
                <w:szCs w:val="28"/>
                <w:lang w:val="en-US"/>
              </w:rPr>
              <w:t>3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сооружений и коммуникаций железнодорожного транспорта</w:t>
            </w:r>
            <w:r>
              <w:rPr>
                <w:szCs w:val="28"/>
              </w:rPr>
              <w:t xml:space="preserve"> </w:t>
            </w:r>
            <w:r w:rsidR="001D1B42">
              <w:rPr>
                <w:szCs w:val="28"/>
              </w:rPr>
              <w:t xml:space="preserve">  </w:t>
            </w:r>
            <w:r w:rsidRPr="00516E06">
              <w:rPr>
                <w:szCs w:val="28"/>
              </w:rPr>
              <w:t>(ИТ-1)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101,27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14,10</w:t>
            </w:r>
          </w:p>
        </w:tc>
        <w:tc>
          <w:tcPr>
            <w:tcW w:w="2126" w:type="dxa"/>
            <w:shd w:val="clear" w:color="auto" w:fill="auto"/>
          </w:tcPr>
          <w:p w:rsidR="007C5643" w:rsidRPr="009E6778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A47F7">
              <w:rPr>
                <w:color w:val="000000" w:themeColor="text1"/>
                <w:szCs w:val="28"/>
              </w:rPr>
              <w:t>-2,04/-0,28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152,</w:t>
            </w:r>
            <w:r>
              <w:rPr>
                <w:color w:val="000000" w:themeColor="text1"/>
                <w:szCs w:val="28"/>
                <w:lang w:val="en-US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7C5643" w:rsidRPr="006B7E7B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21,1</w:t>
            </w:r>
            <w:r>
              <w:rPr>
                <w:color w:val="000000" w:themeColor="text1"/>
                <w:szCs w:val="28"/>
                <w:lang w:val="en-US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7C5643" w:rsidRPr="00E324A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  <w:lang w:val="en-US"/>
              </w:rPr>
            </w:pPr>
            <w:r w:rsidRPr="005B0E9B">
              <w:rPr>
                <w:color w:val="000000" w:themeColor="text1"/>
                <w:szCs w:val="28"/>
              </w:rPr>
              <w:t>+51</w:t>
            </w:r>
            <w:r>
              <w:rPr>
                <w:color w:val="000000" w:themeColor="text1"/>
                <w:szCs w:val="28"/>
              </w:rPr>
              <w:t>,</w:t>
            </w:r>
            <w:r>
              <w:rPr>
                <w:color w:val="000000" w:themeColor="text1"/>
                <w:szCs w:val="28"/>
                <w:lang w:val="en-US"/>
              </w:rPr>
              <w:t>17</w:t>
            </w:r>
            <w:r w:rsidRPr="005B0E9B">
              <w:rPr>
                <w:color w:val="000000" w:themeColor="text1"/>
                <w:szCs w:val="28"/>
              </w:rPr>
              <w:t>/+</w:t>
            </w:r>
            <w:r>
              <w:rPr>
                <w:color w:val="000000" w:themeColor="text1"/>
                <w:szCs w:val="28"/>
              </w:rPr>
              <w:t>7,1</w:t>
            </w:r>
            <w:r>
              <w:rPr>
                <w:color w:val="000000" w:themeColor="text1"/>
                <w:szCs w:val="28"/>
                <w:lang w:val="en-US"/>
              </w:rPr>
              <w:t>3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5.4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объектов инженерной инфр</w:t>
            </w:r>
            <w:r w:rsidRPr="00516E06">
              <w:rPr>
                <w:szCs w:val="28"/>
              </w:rPr>
              <w:t>а</w:t>
            </w:r>
            <w:r w:rsidRPr="00516E06">
              <w:rPr>
                <w:szCs w:val="28"/>
              </w:rPr>
              <w:t>структуры (ИТ-4)</w:t>
            </w:r>
          </w:p>
        </w:tc>
        <w:tc>
          <w:tcPr>
            <w:tcW w:w="1276" w:type="dxa"/>
            <w:shd w:val="clear" w:color="auto" w:fill="auto"/>
          </w:tcPr>
          <w:p w:rsidR="007C5643" w:rsidRPr="005B0E9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5B0E9B">
              <w:rPr>
                <w:color w:val="000000" w:themeColor="text1"/>
                <w:szCs w:val="28"/>
              </w:rPr>
              <w:t>1,53</w:t>
            </w:r>
          </w:p>
        </w:tc>
        <w:tc>
          <w:tcPr>
            <w:tcW w:w="1276" w:type="dxa"/>
            <w:shd w:val="clear" w:color="auto" w:fill="auto"/>
          </w:tcPr>
          <w:p w:rsidR="007C5643" w:rsidRPr="005B0E9B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5B0E9B">
              <w:rPr>
                <w:color w:val="000000" w:themeColor="text1"/>
                <w:szCs w:val="28"/>
              </w:rPr>
              <w:t>0,21</w:t>
            </w:r>
          </w:p>
        </w:tc>
        <w:tc>
          <w:tcPr>
            <w:tcW w:w="2126" w:type="dxa"/>
            <w:shd w:val="clear" w:color="auto" w:fill="auto"/>
          </w:tcPr>
          <w:p w:rsidR="007C5643" w:rsidRPr="005B0E9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5B0E9B">
              <w:rPr>
                <w:color w:val="000000" w:themeColor="text1"/>
                <w:szCs w:val="28"/>
              </w:rPr>
              <w:t>-0,12/-0,02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276" w:type="dxa"/>
            <w:shd w:val="clear" w:color="auto" w:fill="auto"/>
          </w:tcPr>
          <w:p w:rsidR="007C5643" w:rsidRPr="005B0E9B" w:rsidRDefault="007C5643" w:rsidP="001D1B42">
            <w:pPr>
              <w:widowControl w:val="0"/>
              <w:ind w:firstLine="0"/>
              <w:jc w:val="center"/>
              <w:rPr>
                <w:szCs w:val="28"/>
              </w:rPr>
            </w:pPr>
            <w:r w:rsidRPr="005B0E9B">
              <w:rPr>
                <w:szCs w:val="28"/>
              </w:rPr>
              <w:t>2,07</w:t>
            </w:r>
          </w:p>
        </w:tc>
        <w:tc>
          <w:tcPr>
            <w:tcW w:w="1276" w:type="dxa"/>
            <w:shd w:val="clear" w:color="auto" w:fill="auto"/>
          </w:tcPr>
          <w:p w:rsidR="007C5643" w:rsidRPr="005B0E9B" w:rsidRDefault="007C5643" w:rsidP="001D1B42">
            <w:pPr>
              <w:ind w:firstLine="0"/>
              <w:jc w:val="center"/>
              <w:rPr>
                <w:szCs w:val="28"/>
              </w:rPr>
            </w:pPr>
            <w:r w:rsidRPr="005B0E9B">
              <w:rPr>
                <w:szCs w:val="28"/>
              </w:rPr>
              <w:t>0,29</w:t>
            </w:r>
          </w:p>
        </w:tc>
        <w:tc>
          <w:tcPr>
            <w:tcW w:w="2126" w:type="dxa"/>
            <w:shd w:val="clear" w:color="auto" w:fill="auto"/>
          </w:tcPr>
          <w:p w:rsidR="007C5643" w:rsidRPr="005B0E9B" w:rsidRDefault="007C5643" w:rsidP="001D1B42">
            <w:pPr>
              <w:ind w:left="-85" w:right="-85" w:firstLine="0"/>
              <w:jc w:val="center"/>
              <w:rPr>
                <w:szCs w:val="28"/>
              </w:rPr>
            </w:pPr>
            <w:r w:rsidRPr="005B0E9B">
              <w:rPr>
                <w:szCs w:val="28"/>
              </w:rPr>
              <w:t>0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1D1B42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военных и иных режимных объектов и территорий</w:t>
            </w:r>
            <w:r>
              <w:rPr>
                <w:szCs w:val="28"/>
              </w:rPr>
              <w:t xml:space="preserve"> </w:t>
            </w:r>
            <w:r w:rsidRPr="00516E06">
              <w:rPr>
                <w:szCs w:val="28"/>
              </w:rPr>
              <w:t>(С-3)</w:t>
            </w:r>
          </w:p>
        </w:tc>
        <w:tc>
          <w:tcPr>
            <w:tcW w:w="1276" w:type="dxa"/>
            <w:shd w:val="clear" w:color="auto" w:fill="auto"/>
          </w:tcPr>
          <w:p w:rsidR="007C5643" w:rsidRPr="005B0E9B" w:rsidRDefault="007C5643" w:rsidP="001D1B42">
            <w:pPr>
              <w:widowControl w:val="0"/>
              <w:ind w:firstLine="0"/>
              <w:jc w:val="center"/>
              <w:rPr>
                <w:szCs w:val="28"/>
              </w:rPr>
            </w:pPr>
            <w:r w:rsidRPr="005B0E9B">
              <w:rPr>
                <w:szCs w:val="28"/>
              </w:rPr>
              <w:t>2,07</w:t>
            </w:r>
          </w:p>
        </w:tc>
        <w:tc>
          <w:tcPr>
            <w:tcW w:w="1276" w:type="dxa"/>
            <w:shd w:val="clear" w:color="auto" w:fill="auto"/>
          </w:tcPr>
          <w:p w:rsidR="007C5643" w:rsidRPr="005B0E9B" w:rsidRDefault="007C5643" w:rsidP="001D1B42">
            <w:pPr>
              <w:ind w:firstLine="0"/>
              <w:jc w:val="center"/>
              <w:rPr>
                <w:szCs w:val="28"/>
              </w:rPr>
            </w:pPr>
            <w:r w:rsidRPr="005B0E9B">
              <w:rPr>
                <w:szCs w:val="28"/>
              </w:rPr>
              <w:t>0,29</w:t>
            </w:r>
          </w:p>
        </w:tc>
        <w:tc>
          <w:tcPr>
            <w:tcW w:w="2126" w:type="dxa"/>
            <w:shd w:val="clear" w:color="auto" w:fill="auto"/>
          </w:tcPr>
          <w:p w:rsidR="007C5643" w:rsidRPr="005B0E9B" w:rsidRDefault="007C5643" w:rsidP="001D1B42">
            <w:pPr>
              <w:ind w:left="-85" w:right="-85" w:firstLine="0"/>
              <w:jc w:val="center"/>
              <w:rPr>
                <w:szCs w:val="28"/>
              </w:rPr>
            </w:pPr>
            <w:r w:rsidRPr="005B0E9B">
              <w:rPr>
                <w:szCs w:val="28"/>
              </w:rPr>
              <w:t>0</w:t>
            </w:r>
          </w:p>
        </w:tc>
      </w:tr>
      <w:tr w:rsidR="007C5643" w:rsidRPr="0007125A" w:rsidTr="00E21CF0">
        <w:tc>
          <w:tcPr>
            <w:tcW w:w="709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Зоны стоянок автомоб</w:t>
            </w:r>
            <w:r w:rsidR="001D1B42">
              <w:rPr>
                <w:szCs w:val="28"/>
              </w:rPr>
              <w:t>ильного транспорта, в том числе</w:t>
            </w:r>
          </w:p>
        </w:tc>
        <w:tc>
          <w:tcPr>
            <w:tcW w:w="1276" w:type="dxa"/>
            <w:shd w:val="clear" w:color="auto" w:fill="auto"/>
          </w:tcPr>
          <w:p w:rsidR="007C5643" w:rsidRPr="005B0E9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5B0E9B">
              <w:rPr>
                <w:color w:val="000000" w:themeColor="text1"/>
                <w:szCs w:val="28"/>
              </w:rPr>
              <w:t>12,20</w:t>
            </w:r>
          </w:p>
        </w:tc>
        <w:tc>
          <w:tcPr>
            <w:tcW w:w="1276" w:type="dxa"/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1,70</w:t>
            </w:r>
          </w:p>
        </w:tc>
        <w:tc>
          <w:tcPr>
            <w:tcW w:w="2126" w:type="dxa"/>
            <w:shd w:val="clear" w:color="auto" w:fill="auto"/>
          </w:tcPr>
          <w:p w:rsidR="007C5643" w:rsidRPr="005B0E9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5B0E9B">
              <w:rPr>
                <w:color w:val="000000" w:themeColor="text1"/>
                <w:szCs w:val="28"/>
              </w:rPr>
              <w:t>+9,72/+1,35</w:t>
            </w:r>
          </w:p>
        </w:tc>
      </w:tr>
      <w:tr w:rsidR="007C5643" w:rsidRPr="0007125A" w:rsidTr="00E21CF0">
        <w:tc>
          <w:tcPr>
            <w:tcW w:w="709" w:type="dxa"/>
            <w:tcBorders>
              <w:bottom w:val="single" w:sz="2" w:space="0" w:color="000000"/>
            </w:tcBorders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7.1</w:t>
            </w:r>
          </w:p>
        </w:tc>
        <w:tc>
          <w:tcPr>
            <w:tcW w:w="4536" w:type="dxa"/>
            <w:tcBorders>
              <w:bottom w:val="single" w:sz="2" w:space="0" w:color="000000"/>
            </w:tcBorders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Зона стоянок для легковых автом</w:t>
            </w:r>
            <w:r w:rsidRPr="00516E06">
              <w:rPr>
                <w:szCs w:val="28"/>
              </w:rPr>
              <w:t>о</w:t>
            </w:r>
            <w:r w:rsidRPr="00516E06">
              <w:rPr>
                <w:szCs w:val="28"/>
              </w:rPr>
              <w:t>билей (СА</w:t>
            </w:r>
            <w:r>
              <w:rPr>
                <w:szCs w:val="28"/>
              </w:rPr>
              <w:t>-1</w:t>
            </w:r>
            <w:r w:rsidRPr="00516E06">
              <w:rPr>
                <w:szCs w:val="28"/>
              </w:rPr>
              <w:t>)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7C5643" w:rsidRPr="005B0E9B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5B0E9B">
              <w:rPr>
                <w:color w:val="000000" w:themeColor="text1"/>
                <w:szCs w:val="28"/>
              </w:rPr>
              <w:t>12,20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7C5643" w:rsidRPr="009E6778" w:rsidRDefault="007C5643" w:rsidP="001D1B4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1,70</w:t>
            </w:r>
          </w:p>
        </w:tc>
        <w:tc>
          <w:tcPr>
            <w:tcW w:w="2126" w:type="dxa"/>
            <w:tcBorders>
              <w:bottom w:val="single" w:sz="2" w:space="0" w:color="000000"/>
            </w:tcBorders>
            <w:shd w:val="clear" w:color="auto" w:fill="auto"/>
          </w:tcPr>
          <w:p w:rsidR="007C5643" w:rsidRPr="005B0E9B" w:rsidRDefault="007C5643" w:rsidP="001D1B42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5B0E9B">
              <w:rPr>
                <w:color w:val="000000" w:themeColor="text1"/>
                <w:szCs w:val="28"/>
              </w:rPr>
              <w:t>+9,72/+1,35</w:t>
            </w:r>
          </w:p>
        </w:tc>
      </w:tr>
      <w:tr w:rsidR="007C5643" w:rsidRPr="0007125A" w:rsidTr="00E21CF0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C5643" w:rsidRPr="009E6778" w:rsidRDefault="007C5643" w:rsidP="001D1B42">
            <w:pPr>
              <w:widowControl w:val="0"/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-102,56/-100</w:t>
            </w:r>
          </w:p>
        </w:tc>
      </w:tr>
      <w:tr w:rsidR="007C5643" w:rsidRPr="0007125A" w:rsidTr="00E21CF0"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nil"/>
            </w:tcBorders>
            <w:shd w:val="clear" w:color="auto" w:fill="auto"/>
          </w:tcPr>
          <w:p w:rsidR="007C5643" w:rsidRPr="00516E06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516E06">
              <w:rPr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718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100</w:t>
            </w:r>
          </w:p>
        </w:tc>
        <w:tc>
          <w:tcPr>
            <w:tcW w:w="2126" w:type="dxa"/>
            <w:tcBorders>
              <w:top w:val="single" w:sz="2" w:space="0" w:color="000000"/>
            </w:tcBorders>
            <w:shd w:val="clear" w:color="auto" w:fill="auto"/>
          </w:tcPr>
          <w:p w:rsidR="007C5643" w:rsidRPr="009E6778" w:rsidRDefault="007C5643" w:rsidP="001D1B42">
            <w:pPr>
              <w:widowControl w:val="0"/>
              <w:ind w:firstLine="482"/>
              <w:jc w:val="center"/>
              <w:rPr>
                <w:color w:val="000000" w:themeColor="text1"/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-</w:t>
            </w:r>
          </w:p>
        </w:tc>
      </w:tr>
    </w:tbl>
    <w:p w:rsidR="00797958" w:rsidRDefault="00797958" w:rsidP="007C5643">
      <w:pPr>
        <w:widowControl w:val="0"/>
        <w:ind w:firstLine="0"/>
        <w:jc w:val="center"/>
        <w:rPr>
          <w:b/>
          <w:szCs w:val="28"/>
        </w:rPr>
      </w:pPr>
    </w:p>
    <w:p w:rsidR="008B6552" w:rsidRDefault="008B6552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lastRenderedPageBreak/>
        <w:t>2.5. Развитие системы транспортного обслуживания</w:t>
      </w:r>
    </w:p>
    <w:p w:rsidR="007C5643" w:rsidRPr="0007125A" w:rsidRDefault="007C5643" w:rsidP="007C5643">
      <w:pPr>
        <w:widowControl w:val="0"/>
        <w:jc w:val="center"/>
        <w:rPr>
          <w:szCs w:val="28"/>
        </w:rPr>
      </w:pPr>
    </w:p>
    <w:p w:rsidR="007C5643" w:rsidRPr="0007125A" w:rsidRDefault="007C5643" w:rsidP="007C5643">
      <w:pPr>
        <w:spacing w:line="0" w:lineRule="atLeast"/>
        <w:ind w:firstLine="708"/>
        <w:rPr>
          <w:szCs w:val="28"/>
        </w:rPr>
      </w:pPr>
      <w:r w:rsidRPr="0007125A">
        <w:rPr>
          <w:szCs w:val="28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:rsidR="007C5643" w:rsidRPr="0007125A" w:rsidRDefault="007C5643" w:rsidP="007C5643">
      <w:pPr>
        <w:spacing w:line="0" w:lineRule="atLeast"/>
        <w:ind w:firstLine="708"/>
        <w:rPr>
          <w:szCs w:val="28"/>
        </w:rPr>
      </w:pPr>
      <w:r w:rsidRPr="0007125A">
        <w:rPr>
          <w:szCs w:val="28"/>
        </w:rPr>
        <w:t>В основу улично-дорожной сети проектируемой территории положены эл</w:t>
      </w:r>
      <w:r w:rsidRPr="0007125A">
        <w:rPr>
          <w:szCs w:val="28"/>
        </w:rPr>
        <w:t>е</w:t>
      </w:r>
      <w:r w:rsidRPr="0007125A">
        <w:rPr>
          <w:szCs w:val="28"/>
        </w:rPr>
        <w:t>менты опорной сети магистралей.</w:t>
      </w:r>
    </w:p>
    <w:p w:rsidR="007C5643" w:rsidRPr="00E903E0" w:rsidRDefault="007C5643" w:rsidP="007C5643">
      <w:pPr>
        <w:spacing w:line="0" w:lineRule="atLeast"/>
        <w:rPr>
          <w:szCs w:val="28"/>
        </w:rPr>
      </w:pPr>
      <w:r w:rsidRPr="00E903E0">
        <w:rPr>
          <w:szCs w:val="28"/>
        </w:rPr>
        <w:t xml:space="preserve">С востока район ограничивает общегородская магистраль </w:t>
      </w:r>
      <w:r w:rsidR="001D1B42" w:rsidRPr="00E903E0">
        <w:rPr>
          <w:szCs w:val="28"/>
        </w:rPr>
        <w:t xml:space="preserve">регулируемого движения </w:t>
      </w:r>
      <w:r w:rsidRPr="00E903E0">
        <w:rPr>
          <w:szCs w:val="28"/>
        </w:rPr>
        <w:t>ул. Связистов, имеющая четыре полосы движения в каждом направл</w:t>
      </w:r>
      <w:r w:rsidRPr="00E903E0">
        <w:rPr>
          <w:szCs w:val="28"/>
        </w:rPr>
        <w:t>е</w:t>
      </w:r>
      <w:r w:rsidRPr="00E903E0">
        <w:rPr>
          <w:szCs w:val="28"/>
        </w:rPr>
        <w:t xml:space="preserve">нии, с боковыми </w:t>
      </w:r>
      <w:r w:rsidR="00DF41F3">
        <w:rPr>
          <w:szCs w:val="28"/>
        </w:rPr>
        <w:t xml:space="preserve">двухполостными </w:t>
      </w:r>
      <w:r w:rsidRPr="00E903E0">
        <w:rPr>
          <w:szCs w:val="28"/>
        </w:rPr>
        <w:t>проездами</w:t>
      </w:r>
      <w:r w:rsidR="00DF41F3">
        <w:rPr>
          <w:szCs w:val="28"/>
        </w:rPr>
        <w:t>.</w:t>
      </w:r>
      <w:r w:rsidRPr="00E903E0">
        <w:rPr>
          <w:szCs w:val="28"/>
        </w:rPr>
        <w:t xml:space="preserve"> </w:t>
      </w:r>
      <w:r w:rsidR="001D1B42">
        <w:rPr>
          <w:szCs w:val="28"/>
        </w:rPr>
        <w:t>П</w:t>
      </w:r>
      <w:r w:rsidRPr="00E903E0">
        <w:rPr>
          <w:szCs w:val="28"/>
        </w:rPr>
        <w:t>ересечения с ней запроектиров</w:t>
      </w:r>
      <w:r w:rsidRPr="00E903E0">
        <w:rPr>
          <w:szCs w:val="28"/>
        </w:rPr>
        <w:t>а</w:t>
      </w:r>
      <w:r w:rsidRPr="00E903E0">
        <w:rPr>
          <w:szCs w:val="28"/>
        </w:rPr>
        <w:t>ны в разных уровнях. С юга территория ограничена ул.</w:t>
      </w:r>
      <w:r w:rsidR="00DF41F3">
        <w:rPr>
          <w:szCs w:val="28"/>
        </w:rPr>
        <w:t> </w:t>
      </w:r>
      <w:r w:rsidRPr="00E903E0">
        <w:rPr>
          <w:szCs w:val="28"/>
        </w:rPr>
        <w:t>Толмачевской, магис</w:t>
      </w:r>
      <w:r w:rsidRPr="00E903E0">
        <w:rPr>
          <w:szCs w:val="28"/>
        </w:rPr>
        <w:t>т</w:t>
      </w:r>
      <w:r w:rsidRPr="00E903E0">
        <w:rPr>
          <w:szCs w:val="28"/>
        </w:rPr>
        <w:t>ральной улицей общегородского значения регулируемого движения, сообщается с ул.</w:t>
      </w:r>
      <w:r w:rsidRPr="00E903E0">
        <w:rPr>
          <w:szCs w:val="28"/>
          <w:lang w:val="en-US"/>
        </w:rPr>
        <w:t> </w:t>
      </w:r>
      <w:r w:rsidRPr="00E903E0">
        <w:rPr>
          <w:szCs w:val="28"/>
        </w:rPr>
        <w:t>Связистов с правоповоротных съездов, позволяющих осуществить выход на двухуровневую развязку.</w:t>
      </w:r>
    </w:p>
    <w:p w:rsidR="007C5643" w:rsidRPr="00E903E0" w:rsidRDefault="007C5643" w:rsidP="007C5643">
      <w:pPr>
        <w:spacing w:line="0" w:lineRule="atLeast"/>
        <w:rPr>
          <w:szCs w:val="28"/>
        </w:rPr>
      </w:pPr>
      <w:r w:rsidRPr="00E903E0">
        <w:rPr>
          <w:szCs w:val="28"/>
        </w:rPr>
        <w:t xml:space="preserve">Для обеспечения непрерывного движения при выезде из проектируемого района разработана двухуровневая развязка на пересечении ул. Связистов и ул. Титова. </w:t>
      </w:r>
    </w:p>
    <w:p w:rsidR="007C5643" w:rsidRPr="00E903E0" w:rsidRDefault="007C5643" w:rsidP="007C5643">
      <w:pPr>
        <w:spacing w:line="0" w:lineRule="atLeast"/>
        <w:rPr>
          <w:color w:val="000000" w:themeColor="text1"/>
          <w:szCs w:val="28"/>
        </w:rPr>
      </w:pPr>
      <w:r w:rsidRPr="00E903E0">
        <w:rPr>
          <w:color w:val="000000" w:themeColor="text1"/>
          <w:szCs w:val="28"/>
        </w:rPr>
        <w:t>На пересечении ул. Связистов и ул. Невельского запроектирована развязка в двух уровнях. Такое решение обусловлено наличием железной дороги и стесне</w:t>
      </w:r>
      <w:r w:rsidRPr="00E903E0">
        <w:rPr>
          <w:color w:val="000000" w:themeColor="text1"/>
          <w:szCs w:val="28"/>
        </w:rPr>
        <w:t>н</w:t>
      </w:r>
      <w:r w:rsidRPr="00E903E0">
        <w:rPr>
          <w:color w:val="000000" w:themeColor="text1"/>
          <w:szCs w:val="28"/>
        </w:rPr>
        <w:t>ностью существующей застройки. Переход ул. Связистов через ул. Невельского и железную дорогу осуществляется по путепроводу.</w:t>
      </w:r>
    </w:p>
    <w:p w:rsidR="007C5643" w:rsidRPr="00E903E0" w:rsidRDefault="007C5643" w:rsidP="007C5643">
      <w:pPr>
        <w:spacing w:line="0" w:lineRule="atLeast"/>
        <w:rPr>
          <w:szCs w:val="28"/>
        </w:rPr>
      </w:pPr>
      <w:r w:rsidRPr="00E903E0">
        <w:rPr>
          <w:szCs w:val="28"/>
        </w:rPr>
        <w:t>Ул. Невельского является магистральной улицей общегородского значения регулируемого движения, к ней примыкает ул. Порт-Артурская, магистральная улица общегородского значения регулируемого движения, ограничивающ</w:t>
      </w:r>
      <w:r w:rsidR="00DF41F3">
        <w:rPr>
          <w:szCs w:val="28"/>
        </w:rPr>
        <w:t>ая</w:t>
      </w:r>
      <w:r w:rsidRPr="00E903E0">
        <w:rPr>
          <w:szCs w:val="28"/>
        </w:rPr>
        <w:t xml:space="preserve"> пр</w:t>
      </w:r>
      <w:r w:rsidRPr="00E903E0">
        <w:rPr>
          <w:szCs w:val="28"/>
        </w:rPr>
        <w:t>о</w:t>
      </w:r>
      <w:r w:rsidRPr="00E903E0">
        <w:rPr>
          <w:szCs w:val="28"/>
        </w:rPr>
        <w:t>ект планировки с запада. Примыкание оборудовано светофором.</w:t>
      </w:r>
    </w:p>
    <w:p w:rsidR="007C5643" w:rsidRPr="0007125A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>Внутренняя система улично-дорожной сети представлена сетью магистр</w:t>
      </w:r>
      <w:r w:rsidRPr="00E903E0">
        <w:rPr>
          <w:szCs w:val="28"/>
        </w:rPr>
        <w:t>а</w:t>
      </w:r>
      <w:r w:rsidRPr="00E903E0">
        <w:rPr>
          <w:szCs w:val="28"/>
        </w:rPr>
        <w:t>лей регулируемого движения - ул. Титова, ул. Волховск</w:t>
      </w:r>
      <w:r w:rsidR="00DF41F3">
        <w:rPr>
          <w:szCs w:val="28"/>
        </w:rPr>
        <w:t xml:space="preserve">ой </w:t>
      </w:r>
      <w:r w:rsidRPr="00E903E0">
        <w:rPr>
          <w:szCs w:val="28"/>
        </w:rPr>
        <w:t>и магистральными улицами районного значения – ул. Танкистов, ул. Колхидск</w:t>
      </w:r>
      <w:r w:rsidR="00DF41F3">
        <w:rPr>
          <w:szCs w:val="28"/>
        </w:rPr>
        <w:t>ой</w:t>
      </w:r>
      <w:r w:rsidRPr="00E903E0">
        <w:rPr>
          <w:szCs w:val="28"/>
        </w:rPr>
        <w:t>, ул. Забалуева.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На проектируемой территории по ул. Невельского</w:t>
      </w:r>
      <w:r>
        <w:rPr>
          <w:szCs w:val="28"/>
        </w:rPr>
        <w:t xml:space="preserve"> </w:t>
      </w:r>
      <w:r w:rsidRPr="0007125A">
        <w:rPr>
          <w:szCs w:val="28"/>
        </w:rPr>
        <w:t>предполагается стро</w:t>
      </w:r>
      <w:r w:rsidRPr="0007125A">
        <w:rPr>
          <w:szCs w:val="28"/>
        </w:rPr>
        <w:t>и</w:t>
      </w:r>
      <w:r w:rsidRPr="0007125A">
        <w:rPr>
          <w:szCs w:val="28"/>
        </w:rPr>
        <w:t>тельство линий скоростного трамвая с двумя остановками. По ул. Титова предп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лагается прокладка перспективной линии метрополитена с двумя станциями. 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При реализации решений, заложенных в проекте планировки, будут дости</w:t>
      </w:r>
      <w:r w:rsidRPr="0007125A">
        <w:rPr>
          <w:szCs w:val="28"/>
        </w:rPr>
        <w:t>г</w:t>
      </w:r>
      <w:r w:rsidRPr="0007125A">
        <w:rPr>
          <w:szCs w:val="28"/>
        </w:rPr>
        <w:t>нуты следующие результаты:</w:t>
      </w:r>
    </w:p>
    <w:p w:rsidR="007C5643" w:rsidRPr="00E903E0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>плотность магистральной сети составит 1,81 км/</w:t>
      </w:r>
      <w:r w:rsidR="00A67755" w:rsidRPr="00A67755">
        <w:rPr>
          <w:szCs w:val="28"/>
        </w:rPr>
        <w:t xml:space="preserve"> </w:t>
      </w:r>
      <w:r w:rsidR="00A67755">
        <w:rPr>
          <w:szCs w:val="28"/>
        </w:rPr>
        <w:t xml:space="preserve">кв. </w:t>
      </w:r>
      <w:r w:rsidR="00A67755" w:rsidRPr="00E903E0">
        <w:rPr>
          <w:szCs w:val="28"/>
        </w:rPr>
        <w:t>км</w:t>
      </w:r>
      <w:r w:rsidRPr="00E903E0">
        <w:rPr>
          <w:szCs w:val="28"/>
        </w:rPr>
        <w:t xml:space="preserve"> при общей плотн</w:t>
      </w:r>
      <w:r w:rsidRPr="00E903E0">
        <w:rPr>
          <w:szCs w:val="28"/>
        </w:rPr>
        <w:t>о</w:t>
      </w:r>
      <w:r w:rsidRPr="00E903E0">
        <w:rPr>
          <w:szCs w:val="28"/>
        </w:rPr>
        <w:t>сти улично-дорожной сети 4,29 км/</w:t>
      </w:r>
      <w:r w:rsidR="00A67755">
        <w:rPr>
          <w:szCs w:val="28"/>
        </w:rPr>
        <w:t xml:space="preserve">кв. </w:t>
      </w:r>
      <w:r w:rsidRPr="00E903E0">
        <w:rPr>
          <w:szCs w:val="28"/>
        </w:rPr>
        <w:t>км;</w:t>
      </w:r>
    </w:p>
    <w:p w:rsidR="007C5643" w:rsidRPr="00E903E0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>протяженность линий общественного транспорта составит 14,95 км, стро</w:t>
      </w:r>
      <w:r w:rsidRPr="00E903E0">
        <w:rPr>
          <w:szCs w:val="28"/>
        </w:rPr>
        <w:t>и</w:t>
      </w:r>
      <w:r w:rsidRPr="00E903E0">
        <w:rPr>
          <w:szCs w:val="28"/>
        </w:rPr>
        <w:t>тельство новой станции метрополитена;</w:t>
      </w:r>
    </w:p>
    <w:p w:rsidR="007C5643" w:rsidRPr="0007125A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>организация пешеходных бульваров общей протяженностью 9,87 км.</w:t>
      </w:r>
    </w:p>
    <w:p w:rsidR="007C5643" w:rsidRPr="0007125A" w:rsidRDefault="007C5643" w:rsidP="007C5643">
      <w:pPr>
        <w:widowControl w:val="0"/>
        <w:rPr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 Развитие системы инженерного обеспечения</w:t>
      </w:r>
    </w:p>
    <w:p w:rsidR="007C5643" w:rsidRPr="0007125A" w:rsidRDefault="007C5643" w:rsidP="007C5643">
      <w:pPr>
        <w:widowControl w:val="0"/>
        <w:spacing w:line="0" w:lineRule="atLeast"/>
        <w:rPr>
          <w:szCs w:val="28"/>
        </w:rPr>
      </w:pP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Анализ современного состояния территории проектируемого участка пок</w:t>
      </w:r>
      <w:r w:rsidRPr="0007125A">
        <w:rPr>
          <w:szCs w:val="28"/>
        </w:rPr>
        <w:t>а</w:t>
      </w:r>
      <w:r w:rsidRPr="0007125A">
        <w:rPr>
          <w:szCs w:val="28"/>
        </w:rPr>
        <w:t>зал, что данный тип рельефа благоприятен и удовлетворяет требованиям застро</w:t>
      </w:r>
      <w:r w:rsidRPr="0007125A">
        <w:rPr>
          <w:szCs w:val="28"/>
        </w:rPr>
        <w:t>й</w:t>
      </w:r>
      <w:r w:rsidRPr="0007125A">
        <w:rPr>
          <w:szCs w:val="28"/>
        </w:rPr>
        <w:t>ки, прокладки улиц и дорог.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Территория в границах проекта планировки характеризуется близким ра</w:t>
      </w:r>
      <w:r w:rsidRPr="0007125A">
        <w:rPr>
          <w:szCs w:val="28"/>
        </w:rPr>
        <w:t>с</w:t>
      </w:r>
      <w:r w:rsidRPr="0007125A">
        <w:rPr>
          <w:szCs w:val="28"/>
        </w:rPr>
        <w:t>положением подземных вод к земной поверхности и наличием заболоченных уч</w:t>
      </w:r>
      <w:r w:rsidRPr="0007125A">
        <w:rPr>
          <w:szCs w:val="28"/>
        </w:rPr>
        <w:t>а</w:t>
      </w:r>
      <w:r w:rsidRPr="0007125A">
        <w:rPr>
          <w:szCs w:val="28"/>
        </w:rPr>
        <w:t xml:space="preserve">стков. Для определения типа и гидравлических условий подземных вод требуется </w:t>
      </w:r>
      <w:r w:rsidRPr="0007125A">
        <w:rPr>
          <w:szCs w:val="28"/>
        </w:rPr>
        <w:lastRenderedPageBreak/>
        <w:t>проведение гидрологических изысканий.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Необходимость устройства дренажной канализации и ее схема должны о</w:t>
      </w:r>
      <w:r w:rsidRPr="0007125A">
        <w:rPr>
          <w:szCs w:val="28"/>
        </w:rPr>
        <w:t>п</w:t>
      </w:r>
      <w:r w:rsidRPr="0007125A">
        <w:rPr>
          <w:szCs w:val="28"/>
        </w:rPr>
        <w:t>ределяться по отдельным микрорайонам с учетом гидрологических изысканий, вертикальной планировки территории, строительства системы дождевой канал</w:t>
      </w:r>
      <w:r w:rsidRPr="0007125A">
        <w:rPr>
          <w:szCs w:val="28"/>
        </w:rPr>
        <w:t>и</w:t>
      </w:r>
      <w:r w:rsidRPr="0007125A">
        <w:rPr>
          <w:szCs w:val="28"/>
        </w:rPr>
        <w:t>зации. Проектом планировки предусмотрена возможность прокладки дренажных самотечных и напорных трубопроводов вдоль улиц со сбросом в искусственные водоемы.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 xml:space="preserve">Протяженность проектируемых дренажных сетей составит </w:t>
      </w:r>
      <w:smartTag w:uri="urn:schemas-microsoft-com:office:smarttags" w:element="metricconverter">
        <w:smartTagPr>
          <w:attr w:name="ProductID" w:val="19,8 км"/>
        </w:smartTagPr>
        <w:r w:rsidRPr="0007125A">
          <w:rPr>
            <w:szCs w:val="28"/>
          </w:rPr>
          <w:t>19,8 км</w:t>
        </w:r>
      </w:smartTag>
      <w:r w:rsidRPr="0007125A">
        <w:rPr>
          <w:szCs w:val="28"/>
        </w:rPr>
        <w:t>.</w:t>
      </w: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2.6.1. Водоснабжение</w:t>
      </w: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2.6.1.1. Существующее положение</w:t>
      </w:r>
    </w:p>
    <w:p w:rsidR="007C5643" w:rsidRPr="0007125A" w:rsidRDefault="007C5643" w:rsidP="007C5643">
      <w:pPr>
        <w:shd w:val="clear" w:color="auto" w:fill="FFFFFF"/>
        <w:spacing w:line="0" w:lineRule="atLeast"/>
        <w:ind w:firstLine="708"/>
        <w:rPr>
          <w:szCs w:val="28"/>
        </w:rPr>
      </w:pPr>
    </w:p>
    <w:p w:rsidR="007C5643" w:rsidRPr="005E0708" w:rsidRDefault="007C5643" w:rsidP="007C5643">
      <w:pPr>
        <w:widowControl w:val="0"/>
        <w:rPr>
          <w:szCs w:val="28"/>
        </w:rPr>
      </w:pPr>
      <w:r w:rsidRPr="005E0708">
        <w:rPr>
          <w:szCs w:val="28"/>
        </w:rPr>
        <w:t>Схема водоснабжения территории в границах проекта планировки пре</w:t>
      </w:r>
      <w:r w:rsidRPr="005E0708">
        <w:rPr>
          <w:szCs w:val="28"/>
        </w:rPr>
        <w:t>д</w:t>
      </w:r>
      <w:r w:rsidRPr="005E0708">
        <w:rPr>
          <w:szCs w:val="28"/>
        </w:rPr>
        <w:t>ставляет собой централизованную систему подачи воды. Водоснабжение террит</w:t>
      </w:r>
      <w:r w:rsidRPr="005E0708">
        <w:rPr>
          <w:szCs w:val="28"/>
        </w:rPr>
        <w:t>о</w:t>
      </w:r>
      <w:r w:rsidRPr="005E0708">
        <w:rPr>
          <w:szCs w:val="28"/>
        </w:rPr>
        <w:t>рии осуществляется от магистрального водовода Д</w:t>
      </w:r>
      <w:r w:rsidR="003C4C41">
        <w:rPr>
          <w:szCs w:val="28"/>
        </w:rPr>
        <w:t> 1200</w:t>
      </w:r>
      <w:r w:rsidRPr="005E0708">
        <w:rPr>
          <w:szCs w:val="28"/>
        </w:rPr>
        <w:t xml:space="preserve"> </w:t>
      </w:r>
      <w:r w:rsidR="003C4C41">
        <w:rPr>
          <w:szCs w:val="28"/>
        </w:rPr>
        <w:t xml:space="preserve">мм </w:t>
      </w:r>
      <w:r w:rsidRPr="005E0708">
        <w:rPr>
          <w:szCs w:val="28"/>
        </w:rPr>
        <w:t>по ул. Связистов. О</w:t>
      </w:r>
      <w:r w:rsidRPr="005E0708">
        <w:rPr>
          <w:szCs w:val="28"/>
        </w:rPr>
        <w:t>с</w:t>
      </w:r>
      <w:r w:rsidRPr="005E0708">
        <w:rPr>
          <w:szCs w:val="28"/>
        </w:rPr>
        <w:t>новные магистрали Д</w:t>
      </w:r>
      <w:r w:rsidRPr="005E0708">
        <w:rPr>
          <w:szCs w:val="28"/>
          <w:lang w:val="en-US"/>
        </w:rPr>
        <w:t> </w:t>
      </w:r>
      <w:r w:rsidR="003C4C41">
        <w:rPr>
          <w:szCs w:val="28"/>
        </w:rPr>
        <w:t>500, 400, 300 мм</w:t>
      </w:r>
      <w:r w:rsidRPr="005E0708">
        <w:rPr>
          <w:szCs w:val="28"/>
        </w:rPr>
        <w:t xml:space="preserve"> закольцованы и имеют тупиковые отводы до потребителей. </w:t>
      </w:r>
    </w:p>
    <w:p w:rsidR="007C5643" w:rsidRPr="005E0708" w:rsidRDefault="007C5643" w:rsidP="008A49CF">
      <w:pPr>
        <w:widowControl w:val="0"/>
        <w:spacing w:line="240" w:lineRule="atLeast"/>
        <w:rPr>
          <w:szCs w:val="28"/>
        </w:rPr>
      </w:pPr>
      <w:r w:rsidRPr="005E0708">
        <w:rPr>
          <w:szCs w:val="28"/>
        </w:rPr>
        <w:t>Вода в соответствии с декларацией муниципального унитарного предпр</w:t>
      </w:r>
      <w:r w:rsidRPr="005E0708">
        <w:rPr>
          <w:szCs w:val="28"/>
        </w:rPr>
        <w:t>и</w:t>
      </w:r>
      <w:r w:rsidRPr="005E0708">
        <w:rPr>
          <w:szCs w:val="28"/>
        </w:rPr>
        <w:t xml:space="preserve">ятия (далее - МУП) города Новосибирска </w:t>
      </w:r>
      <w:r w:rsidR="008A49CF">
        <w:rPr>
          <w:szCs w:val="28"/>
        </w:rPr>
        <w:t>«</w:t>
      </w:r>
      <w:r w:rsidRPr="005E0708">
        <w:rPr>
          <w:szCs w:val="28"/>
        </w:rPr>
        <w:t>ГОРВОДОКАНАЛ</w:t>
      </w:r>
      <w:r w:rsidR="008A49CF">
        <w:rPr>
          <w:szCs w:val="28"/>
        </w:rPr>
        <w:t>»</w:t>
      </w:r>
      <w:r w:rsidRPr="005E0708">
        <w:rPr>
          <w:szCs w:val="28"/>
        </w:rPr>
        <w:t xml:space="preserve"> по своему составу соответствует требованиям ГОСТ Р 51232-98 </w:t>
      </w:r>
      <w:r w:rsidR="008A49CF">
        <w:rPr>
          <w:szCs w:val="28"/>
        </w:rPr>
        <w:t>«</w:t>
      </w:r>
      <w:r w:rsidRPr="005E0708">
        <w:rPr>
          <w:szCs w:val="28"/>
        </w:rPr>
        <w:t>Вода питьевая. Общие требования к организации и методам контроля качества</w:t>
      </w:r>
      <w:r w:rsidR="008A49CF">
        <w:rPr>
          <w:szCs w:val="28"/>
        </w:rPr>
        <w:t>»</w:t>
      </w:r>
      <w:r w:rsidRPr="005E0708">
        <w:rPr>
          <w:szCs w:val="28"/>
        </w:rPr>
        <w:t xml:space="preserve"> и СанПиН 2.1.4.1074-01 </w:t>
      </w:r>
      <w:r w:rsidR="00DF41F3">
        <w:rPr>
          <w:szCs w:val="28"/>
        </w:rPr>
        <w:t>«</w:t>
      </w:r>
      <w:r w:rsidRPr="005E0708">
        <w:rPr>
          <w:szCs w:val="28"/>
        </w:rPr>
        <w:t>Питьевая вода. Гигиенические требования к качеству воды централизованных систем пит</w:t>
      </w:r>
      <w:r w:rsidRPr="005E0708">
        <w:rPr>
          <w:szCs w:val="28"/>
        </w:rPr>
        <w:t>ь</w:t>
      </w:r>
      <w:r w:rsidRPr="005E0708">
        <w:rPr>
          <w:szCs w:val="28"/>
        </w:rPr>
        <w:t>евого водоснабжения. Контроль качества</w:t>
      </w:r>
      <w:r w:rsidR="008A49CF">
        <w:rPr>
          <w:szCs w:val="28"/>
        </w:rPr>
        <w:t>»</w:t>
      </w:r>
      <w:r w:rsidRPr="005E0708">
        <w:rPr>
          <w:szCs w:val="28"/>
        </w:rPr>
        <w:t>.</w:t>
      </w:r>
    </w:p>
    <w:p w:rsidR="007C5643" w:rsidRPr="005E0708" w:rsidRDefault="007C5643" w:rsidP="007C5643">
      <w:pPr>
        <w:widowControl w:val="0"/>
        <w:rPr>
          <w:szCs w:val="28"/>
        </w:rPr>
      </w:pPr>
      <w:r w:rsidRPr="005E0708">
        <w:rPr>
          <w:szCs w:val="28"/>
        </w:rPr>
        <w:t>Для целей пожаротушения предусмотрены пожарные гидранты на кольц</w:t>
      </w:r>
      <w:r w:rsidRPr="005E0708">
        <w:rPr>
          <w:szCs w:val="28"/>
        </w:rPr>
        <w:t>е</w:t>
      </w:r>
      <w:r w:rsidRPr="005E0708">
        <w:rPr>
          <w:szCs w:val="28"/>
        </w:rPr>
        <w:t xml:space="preserve">вых магистральных трубопроводах и противопожарные резервуары на территории промышленных зон. </w:t>
      </w:r>
    </w:p>
    <w:p w:rsidR="003C4C41" w:rsidRPr="005E0708" w:rsidRDefault="003C4C41" w:rsidP="007C5643">
      <w:pPr>
        <w:shd w:val="clear" w:color="auto" w:fill="FFFFFF"/>
        <w:spacing w:line="0" w:lineRule="atLeast"/>
        <w:rPr>
          <w:b/>
          <w:szCs w:val="28"/>
        </w:rPr>
      </w:pPr>
    </w:p>
    <w:p w:rsidR="007C5643" w:rsidRPr="005E0708" w:rsidRDefault="007C5643" w:rsidP="007C5643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2.6.1.2. Проектные решения</w:t>
      </w:r>
    </w:p>
    <w:p w:rsidR="007C5643" w:rsidRPr="0007125A" w:rsidRDefault="007C5643" w:rsidP="007C5643">
      <w:pPr>
        <w:shd w:val="clear" w:color="auto" w:fill="FFFFFF"/>
        <w:spacing w:line="0" w:lineRule="atLeast"/>
        <w:ind w:firstLine="0"/>
        <w:rPr>
          <w:szCs w:val="28"/>
          <w:highlight w:val="cyan"/>
        </w:rPr>
      </w:pP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Для обеспечения комфортной среды проживания населения на проектиру</w:t>
      </w:r>
      <w:r w:rsidRPr="005E0708">
        <w:rPr>
          <w:szCs w:val="28"/>
        </w:rPr>
        <w:t>е</w:t>
      </w:r>
      <w:r w:rsidRPr="005E0708">
        <w:rPr>
          <w:szCs w:val="28"/>
        </w:rPr>
        <w:t>мой территории проектом планировки предусматривается централизованная си</w:t>
      </w:r>
      <w:r w:rsidRPr="005E0708">
        <w:rPr>
          <w:szCs w:val="28"/>
        </w:rPr>
        <w:t>с</w:t>
      </w:r>
      <w:r w:rsidRPr="005E0708">
        <w:rPr>
          <w:szCs w:val="28"/>
        </w:rPr>
        <w:t>тема водоснабжения - комплекс инженерных сооружений и сетей: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строительство водовода Д</w:t>
      </w:r>
      <w:r w:rsidR="003C4C41">
        <w:rPr>
          <w:szCs w:val="28"/>
        </w:rPr>
        <w:t> </w:t>
      </w:r>
      <w:r w:rsidRPr="005E0708">
        <w:rPr>
          <w:szCs w:val="28"/>
        </w:rPr>
        <w:t xml:space="preserve">800, </w:t>
      </w:r>
      <w:smartTag w:uri="urn:schemas-microsoft-com:office:smarttags" w:element="metricconverter">
        <w:smartTagPr>
          <w:attr w:name="ProductID" w:val="1000 мм"/>
        </w:smartTagPr>
        <w:r w:rsidRPr="005E0708">
          <w:rPr>
            <w:szCs w:val="28"/>
          </w:rPr>
          <w:t>1000 мм</w:t>
        </w:r>
      </w:smartTag>
      <w:r w:rsidRPr="005E0708">
        <w:rPr>
          <w:szCs w:val="28"/>
        </w:rPr>
        <w:t xml:space="preserve"> от водовода Д</w:t>
      </w:r>
      <w:r w:rsidR="003C4C41">
        <w:rPr>
          <w:szCs w:val="28"/>
        </w:rPr>
        <w:t> </w:t>
      </w:r>
      <w:r w:rsidRPr="005E0708">
        <w:rPr>
          <w:szCs w:val="28"/>
        </w:rPr>
        <w:t>1200 по ул. Связ</w:t>
      </w:r>
      <w:r w:rsidRPr="005E0708">
        <w:rPr>
          <w:szCs w:val="28"/>
        </w:rPr>
        <w:t>и</w:t>
      </w:r>
      <w:r w:rsidRPr="005E0708">
        <w:rPr>
          <w:szCs w:val="28"/>
        </w:rPr>
        <w:t>стов</w:t>
      </w:r>
      <w:r w:rsidR="008B6552">
        <w:rPr>
          <w:szCs w:val="28"/>
        </w:rPr>
        <w:t> - </w:t>
      </w:r>
      <w:r w:rsidRPr="005E0708">
        <w:rPr>
          <w:szCs w:val="28"/>
        </w:rPr>
        <w:t>ул. Широкой до водовода Д</w:t>
      </w:r>
      <w:r w:rsidR="003C4C41">
        <w:rPr>
          <w:szCs w:val="28"/>
        </w:rPr>
        <w:t> </w:t>
      </w:r>
      <w:r w:rsidRPr="005E0708">
        <w:rPr>
          <w:szCs w:val="28"/>
        </w:rPr>
        <w:t xml:space="preserve">800 мм </w:t>
      </w:r>
      <w:r w:rsidR="008B6552">
        <w:rPr>
          <w:szCs w:val="28"/>
        </w:rPr>
        <w:t>теплоэлектроцентрали (далее - ТЭЦ) № </w:t>
      </w:r>
      <w:r w:rsidRPr="005E0708">
        <w:rPr>
          <w:szCs w:val="28"/>
        </w:rPr>
        <w:t>6</w:t>
      </w:r>
      <w:r w:rsidR="00DF41F3">
        <w:rPr>
          <w:szCs w:val="28"/>
        </w:rPr>
        <w:t>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перекладка существующих участков водопровода Д</w:t>
      </w:r>
      <w:r w:rsidR="003C4C41">
        <w:rPr>
          <w:szCs w:val="28"/>
        </w:rPr>
        <w:t> </w:t>
      </w:r>
      <w:r w:rsidRPr="005E0708">
        <w:rPr>
          <w:szCs w:val="28"/>
        </w:rPr>
        <w:t>500 мм по ул.</w:t>
      </w:r>
      <w:r w:rsidR="003C4C41">
        <w:rPr>
          <w:szCs w:val="28"/>
        </w:rPr>
        <w:t> </w:t>
      </w:r>
      <w:r w:rsidRPr="005E0708">
        <w:rPr>
          <w:szCs w:val="28"/>
        </w:rPr>
        <w:t>Холмист</w:t>
      </w:r>
      <w:r w:rsidR="00DF41F3">
        <w:rPr>
          <w:szCs w:val="28"/>
        </w:rPr>
        <w:t>ой</w:t>
      </w:r>
      <w:r w:rsidRPr="005E0708">
        <w:rPr>
          <w:szCs w:val="28"/>
        </w:rPr>
        <w:t>, проходящих транзитом согласно проекту планировки через ми</w:t>
      </w:r>
      <w:r w:rsidRPr="005E0708">
        <w:rPr>
          <w:szCs w:val="28"/>
        </w:rPr>
        <w:t>к</w:t>
      </w:r>
      <w:r w:rsidRPr="005E0708">
        <w:rPr>
          <w:szCs w:val="28"/>
        </w:rPr>
        <w:t xml:space="preserve">рорайоны, по створам новых дорог; 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создание закольцованных районных сетей водопровода по улицам.</w:t>
      </w:r>
    </w:p>
    <w:p w:rsidR="007C5643" w:rsidRPr="005E0708" w:rsidRDefault="007C5643" w:rsidP="008A49CF">
      <w:pPr>
        <w:spacing w:line="240" w:lineRule="atLeast"/>
        <w:rPr>
          <w:szCs w:val="28"/>
        </w:rPr>
      </w:pPr>
      <w:r w:rsidRPr="005E0708">
        <w:rPr>
          <w:szCs w:val="28"/>
        </w:rPr>
        <w:t xml:space="preserve">Для магистральных водоводов и районных кольцевых сетей назначаются технические коридоры </w:t>
      </w:r>
      <w:r w:rsidR="00115DBE" w:rsidRPr="005E0708">
        <w:rPr>
          <w:szCs w:val="28"/>
        </w:rPr>
        <w:t>с расч</w:t>
      </w:r>
      <w:r w:rsidR="00115DBE">
        <w:rPr>
          <w:szCs w:val="28"/>
        </w:rPr>
        <w:t>е</w:t>
      </w:r>
      <w:r w:rsidR="00115DBE" w:rsidRPr="005E0708">
        <w:rPr>
          <w:szCs w:val="28"/>
        </w:rPr>
        <w:t xml:space="preserve">тным диаметром трубопроводов </w:t>
      </w:r>
      <w:r w:rsidRPr="005E0708">
        <w:rPr>
          <w:szCs w:val="28"/>
        </w:rPr>
        <w:t xml:space="preserve">в соответствии </w:t>
      </w:r>
      <w:r w:rsidR="008B6552">
        <w:rPr>
          <w:szCs w:val="28"/>
        </w:rPr>
        <w:t xml:space="preserve">             </w:t>
      </w:r>
      <w:r w:rsidR="00115DBE">
        <w:rPr>
          <w:szCs w:val="28"/>
        </w:rPr>
        <w:t>с</w:t>
      </w:r>
      <w:r w:rsidRPr="005E0708">
        <w:rPr>
          <w:szCs w:val="28"/>
        </w:rPr>
        <w:t xml:space="preserve"> </w:t>
      </w:r>
      <w:r w:rsidR="008B6552" w:rsidRPr="005E0708">
        <w:rPr>
          <w:szCs w:val="28"/>
        </w:rPr>
        <w:t>Местны</w:t>
      </w:r>
      <w:r w:rsidR="008B6552">
        <w:rPr>
          <w:szCs w:val="28"/>
        </w:rPr>
        <w:t>ми</w:t>
      </w:r>
      <w:r w:rsidR="008B6552" w:rsidRPr="005E0708">
        <w:rPr>
          <w:szCs w:val="28"/>
        </w:rPr>
        <w:t xml:space="preserve"> норматив</w:t>
      </w:r>
      <w:r w:rsidR="008B6552">
        <w:rPr>
          <w:szCs w:val="28"/>
        </w:rPr>
        <w:t>ами</w:t>
      </w:r>
      <w:r w:rsidR="008B6552" w:rsidRPr="005E0708">
        <w:rPr>
          <w:szCs w:val="28"/>
        </w:rPr>
        <w:t xml:space="preserve"> градостроительного проектирования города Новос</w:t>
      </w:r>
      <w:r w:rsidR="008B6552" w:rsidRPr="005E0708">
        <w:rPr>
          <w:szCs w:val="28"/>
        </w:rPr>
        <w:t>и</w:t>
      </w:r>
      <w:r w:rsidR="008B6552" w:rsidRPr="005E0708">
        <w:rPr>
          <w:szCs w:val="28"/>
        </w:rPr>
        <w:t>бирска</w:t>
      </w:r>
      <w:r w:rsidR="008B6552">
        <w:rPr>
          <w:szCs w:val="28"/>
        </w:rPr>
        <w:t>, утвержденными</w:t>
      </w:r>
      <w:r w:rsidR="008B6552" w:rsidRPr="005E0708">
        <w:rPr>
          <w:szCs w:val="28"/>
        </w:rPr>
        <w:t xml:space="preserve"> </w:t>
      </w:r>
      <w:r w:rsidRPr="005E0708">
        <w:rPr>
          <w:szCs w:val="28"/>
        </w:rPr>
        <w:t xml:space="preserve">постановлением </w:t>
      </w:r>
      <w:r w:rsidR="006417E1">
        <w:rPr>
          <w:szCs w:val="28"/>
        </w:rPr>
        <w:t>мэра</w:t>
      </w:r>
      <w:r w:rsidRPr="005E0708">
        <w:rPr>
          <w:szCs w:val="28"/>
        </w:rPr>
        <w:t xml:space="preserve"> </w:t>
      </w:r>
      <w:r w:rsidR="006417E1">
        <w:rPr>
          <w:szCs w:val="28"/>
        </w:rPr>
        <w:t>от 23.07.2007 № 563-а</w:t>
      </w:r>
      <w:r w:rsidRPr="005E0708">
        <w:rPr>
          <w:szCs w:val="28"/>
        </w:rPr>
        <w:t>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При расчете общего водопотребления планировочного района в связи с о</w:t>
      </w:r>
      <w:r w:rsidRPr="005E0708">
        <w:rPr>
          <w:szCs w:val="28"/>
        </w:rPr>
        <w:t>т</w:t>
      </w:r>
      <w:r w:rsidRPr="005E0708">
        <w:rPr>
          <w:szCs w:val="28"/>
        </w:rPr>
        <w:t>сутствием данных на данной стадии проектирования учтено примечание 4 табл</w:t>
      </w:r>
      <w:r w:rsidRPr="005E0708">
        <w:rPr>
          <w:szCs w:val="28"/>
        </w:rPr>
        <w:t>и</w:t>
      </w:r>
      <w:r w:rsidRPr="005E0708">
        <w:rPr>
          <w:szCs w:val="28"/>
        </w:rPr>
        <w:t>цы 1 СНиП 2.04.02-84* - количество воды на неучтенные расходы принято допо</w:t>
      </w:r>
      <w:r w:rsidRPr="005E0708">
        <w:rPr>
          <w:szCs w:val="28"/>
        </w:rPr>
        <w:t>л</w:t>
      </w:r>
      <w:r w:rsidRPr="005E0708">
        <w:rPr>
          <w:szCs w:val="28"/>
        </w:rPr>
        <w:lastRenderedPageBreak/>
        <w:t xml:space="preserve">нительно в процентном отношении от суммарного расхода воды на хозяйственно-питьевые нужды населенного пункта. </w:t>
      </w:r>
    </w:p>
    <w:p w:rsidR="007C5643" w:rsidRPr="005E0708" w:rsidRDefault="007C5643" w:rsidP="008A49CF">
      <w:pPr>
        <w:spacing w:line="240" w:lineRule="atLeast"/>
        <w:rPr>
          <w:szCs w:val="28"/>
        </w:rPr>
      </w:pPr>
      <w:r w:rsidRPr="005E0708">
        <w:rPr>
          <w:szCs w:val="28"/>
        </w:rPr>
        <w:t>Схема трубопроводов системы водоснабжения территории выполнена на основании схемы водоснабжения г. Новосибирска на период 2015</w:t>
      </w:r>
      <w:r w:rsidR="006417E1">
        <w:rPr>
          <w:szCs w:val="28"/>
        </w:rPr>
        <w:t xml:space="preserve"> </w:t>
      </w:r>
      <w:r w:rsidRPr="005E0708">
        <w:rPr>
          <w:szCs w:val="28"/>
        </w:rPr>
        <w:t>-</w:t>
      </w:r>
      <w:r w:rsidR="006417E1">
        <w:rPr>
          <w:szCs w:val="28"/>
        </w:rPr>
        <w:t xml:space="preserve"> </w:t>
      </w:r>
      <w:r w:rsidRPr="005E0708">
        <w:rPr>
          <w:szCs w:val="28"/>
        </w:rPr>
        <w:t>2030 г</w:t>
      </w:r>
      <w:r w:rsidR="00E738AF">
        <w:rPr>
          <w:szCs w:val="28"/>
        </w:rPr>
        <w:t>г.</w:t>
      </w:r>
      <w:r w:rsidRPr="005E0708">
        <w:rPr>
          <w:szCs w:val="28"/>
        </w:rPr>
        <w:t>, ра</w:t>
      </w:r>
      <w:r w:rsidRPr="005E0708">
        <w:rPr>
          <w:szCs w:val="28"/>
        </w:rPr>
        <w:t>з</w:t>
      </w:r>
      <w:r w:rsidRPr="005E0708">
        <w:rPr>
          <w:szCs w:val="28"/>
        </w:rPr>
        <w:t xml:space="preserve">работанной </w:t>
      </w:r>
      <w:r w:rsidR="006417E1">
        <w:rPr>
          <w:szCs w:val="28"/>
        </w:rPr>
        <w:t>о</w:t>
      </w:r>
      <w:r w:rsidR="006417E1" w:rsidRPr="006417E1">
        <w:rPr>
          <w:szCs w:val="28"/>
        </w:rPr>
        <w:t xml:space="preserve">ткрытым акционерным обществом (далее </w:t>
      </w:r>
      <w:r w:rsidR="008B6552">
        <w:rPr>
          <w:szCs w:val="28"/>
        </w:rPr>
        <w:t xml:space="preserve">- </w:t>
      </w:r>
      <w:r w:rsidRPr="005E0708">
        <w:rPr>
          <w:szCs w:val="28"/>
        </w:rPr>
        <w:t>ОАО</w:t>
      </w:r>
      <w:r w:rsidR="006417E1">
        <w:rPr>
          <w:szCs w:val="28"/>
        </w:rPr>
        <w:t>)</w:t>
      </w:r>
      <w:r w:rsidRPr="005E0708">
        <w:rPr>
          <w:szCs w:val="28"/>
        </w:rPr>
        <w:t xml:space="preserve"> </w:t>
      </w:r>
      <w:r w:rsidR="008A49CF">
        <w:rPr>
          <w:szCs w:val="28"/>
        </w:rPr>
        <w:t>«</w:t>
      </w:r>
      <w:r w:rsidRPr="005E0708">
        <w:rPr>
          <w:szCs w:val="28"/>
        </w:rPr>
        <w:t>Сибгипрокому</w:t>
      </w:r>
      <w:r w:rsidRPr="005E0708">
        <w:rPr>
          <w:szCs w:val="28"/>
        </w:rPr>
        <w:t>н</w:t>
      </w:r>
      <w:r w:rsidRPr="005E0708">
        <w:rPr>
          <w:szCs w:val="28"/>
        </w:rPr>
        <w:t>водоканал</w:t>
      </w:r>
      <w:r w:rsidR="008A49CF">
        <w:rPr>
          <w:szCs w:val="28"/>
        </w:rPr>
        <w:t>»</w:t>
      </w:r>
      <w:r w:rsidRPr="005E0708">
        <w:rPr>
          <w:szCs w:val="28"/>
        </w:rPr>
        <w:t>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В существующей застройке необходимо выполнить поэтапную замену с</w:t>
      </w:r>
      <w:r w:rsidRPr="005E0708">
        <w:rPr>
          <w:szCs w:val="28"/>
        </w:rPr>
        <w:t>у</w:t>
      </w:r>
      <w:r w:rsidRPr="005E0708">
        <w:rPr>
          <w:szCs w:val="28"/>
        </w:rPr>
        <w:t>ществующих сетей на полиэтиленовые в зависимости от степени износа и з</w:t>
      </w:r>
      <w:r w:rsidRPr="005E0708">
        <w:rPr>
          <w:szCs w:val="28"/>
        </w:rPr>
        <w:t>а</w:t>
      </w:r>
      <w:r w:rsidRPr="005E0708">
        <w:rPr>
          <w:szCs w:val="28"/>
        </w:rPr>
        <w:t>стройки территории.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 xml:space="preserve">Протяженность проектируемых магистральных водоводов и районных сетей составит </w:t>
      </w:r>
      <w:smartTag w:uri="urn:schemas-microsoft-com:office:smarttags" w:element="metricconverter">
        <w:smartTagPr>
          <w:attr w:name="ProductID" w:val="23,4 км"/>
        </w:smartTagPr>
        <w:r w:rsidRPr="005E0708">
          <w:rPr>
            <w:szCs w:val="28"/>
          </w:rPr>
          <w:t>23,4 км</w:t>
        </w:r>
      </w:smartTag>
      <w:r w:rsidRPr="005E0708">
        <w:rPr>
          <w:szCs w:val="28"/>
        </w:rPr>
        <w:t>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 xml:space="preserve">Водоводы прокладываются вдоль дорог. Глубина заложения труб должна быть на </w:t>
      </w:r>
      <w:smartTag w:uri="urn:schemas-microsoft-com:office:smarttags" w:element="metricconverter">
        <w:smartTagPr>
          <w:attr w:name="ProductID" w:val="0,5 м"/>
        </w:smartTagPr>
        <w:r w:rsidRPr="005E0708">
          <w:rPr>
            <w:szCs w:val="28"/>
          </w:rPr>
          <w:t>0,5 м</w:t>
        </w:r>
      </w:smartTag>
      <w:r w:rsidRPr="005E0708">
        <w:rPr>
          <w:szCs w:val="28"/>
        </w:rPr>
        <w:t xml:space="preserve"> больше расчетной глубины промерзания.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C целью сокращения потребления свежей воды предусматривается внедр</w:t>
      </w:r>
      <w:r w:rsidRPr="005E0708">
        <w:rPr>
          <w:szCs w:val="28"/>
        </w:rPr>
        <w:t>е</w:t>
      </w:r>
      <w:r w:rsidRPr="005E0708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Расход воды по территории:</w:t>
      </w:r>
    </w:p>
    <w:p w:rsidR="007C5643" w:rsidRPr="005E0708" w:rsidRDefault="006417E1" w:rsidP="007C5643">
      <w:pPr>
        <w:rPr>
          <w:szCs w:val="28"/>
        </w:rPr>
      </w:pPr>
      <w:r>
        <w:rPr>
          <w:szCs w:val="28"/>
        </w:rPr>
        <w:t>с</w:t>
      </w:r>
      <w:r w:rsidR="007C5643" w:rsidRPr="005E0708">
        <w:rPr>
          <w:szCs w:val="28"/>
        </w:rPr>
        <w:t>уществующий -</w:t>
      </w:r>
      <w:r w:rsidR="0046365E">
        <w:rPr>
          <w:szCs w:val="28"/>
        </w:rPr>
        <w:t xml:space="preserve"> </w:t>
      </w:r>
      <w:r w:rsidR="007C5643" w:rsidRPr="005E0708">
        <w:rPr>
          <w:szCs w:val="28"/>
        </w:rPr>
        <w:t xml:space="preserve">14295 </w:t>
      </w:r>
      <w:r w:rsidR="0046365E">
        <w:rPr>
          <w:szCs w:val="28"/>
        </w:rPr>
        <w:t xml:space="preserve">куб. </w:t>
      </w:r>
      <w:r w:rsidR="007C5643" w:rsidRPr="005E0708">
        <w:rPr>
          <w:szCs w:val="28"/>
        </w:rPr>
        <w:t>м/cут</w:t>
      </w:r>
      <w:r w:rsidR="0046365E">
        <w:rPr>
          <w:szCs w:val="28"/>
        </w:rPr>
        <w:t>ки</w:t>
      </w:r>
      <w:r w:rsidR="007C5643" w:rsidRPr="005E0708">
        <w:rPr>
          <w:szCs w:val="28"/>
        </w:rPr>
        <w:t>;</w:t>
      </w:r>
    </w:p>
    <w:p w:rsidR="007C5643" w:rsidRPr="005E0708" w:rsidRDefault="006417E1" w:rsidP="007C5643">
      <w:pPr>
        <w:rPr>
          <w:szCs w:val="28"/>
        </w:rPr>
      </w:pPr>
      <w:r>
        <w:rPr>
          <w:szCs w:val="28"/>
        </w:rPr>
        <w:t>п</w:t>
      </w:r>
      <w:r w:rsidR="007C5643" w:rsidRPr="005E0708">
        <w:rPr>
          <w:szCs w:val="28"/>
        </w:rPr>
        <w:t>роектируемый -</w:t>
      </w:r>
      <w:r w:rsidR="0046365E">
        <w:rPr>
          <w:szCs w:val="28"/>
        </w:rPr>
        <w:t xml:space="preserve"> </w:t>
      </w:r>
      <w:r w:rsidR="007C5643" w:rsidRPr="005E0708">
        <w:rPr>
          <w:szCs w:val="28"/>
        </w:rPr>
        <w:t xml:space="preserve">40074,8 </w:t>
      </w:r>
      <w:r w:rsidR="0046365E">
        <w:rPr>
          <w:szCs w:val="28"/>
        </w:rPr>
        <w:t xml:space="preserve">куб. </w:t>
      </w:r>
      <w:r w:rsidR="007C5643" w:rsidRPr="005E0708">
        <w:rPr>
          <w:szCs w:val="28"/>
        </w:rPr>
        <w:t>м/сут</w:t>
      </w:r>
      <w:r w:rsidR="0046365E">
        <w:rPr>
          <w:szCs w:val="28"/>
        </w:rPr>
        <w:t>ки.</w:t>
      </w:r>
    </w:p>
    <w:p w:rsidR="007C5643" w:rsidRPr="0007125A" w:rsidRDefault="007C5643" w:rsidP="007C5643">
      <w:pPr>
        <w:widowControl w:val="0"/>
        <w:rPr>
          <w:szCs w:val="28"/>
          <w:highlight w:val="cyan"/>
        </w:rPr>
      </w:pPr>
    </w:p>
    <w:p w:rsidR="007C5643" w:rsidRPr="005E0708" w:rsidRDefault="007C5643" w:rsidP="008B6552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2.6.2. Водоотведение</w:t>
      </w:r>
    </w:p>
    <w:p w:rsidR="007C5643" w:rsidRPr="005E0708" w:rsidRDefault="007C5643" w:rsidP="008B6552">
      <w:pPr>
        <w:widowControl w:val="0"/>
        <w:ind w:firstLine="0"/>
        <w:jc w:val="center"/>
        <w:rPr>
          <w:b/>
          <w:szCs w:val="28"/>
        </w:rPr>
      </w:pPr>
    </w:p>
    <w:p w:rsidR="007C5643" w:rsidRPr="005E0708" w:rsidRDefault="007C5643" w:rsidP="008B6552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2.6.2.1. Существующее положение</w:t>
      </w:r>
    </w:p>
    <w:p w:rsidR="007C5643" w:rsidRPr="0007125A" w:rsidRDefault="007C5643" w:rsidP="008B6552">
      <w:pPr>
        <w:widowControl w:val="0"/>
        <w:ind w:firstLine="0"/>
        <w:rPr>
          <w:szCs w:val="28"/>
          <w:highlight w:val="cyan"/>
        </w:rPr>
      </w:pP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Территория в границах проекта планировки имеет централизованную си</w:t>
      </w:r>
      <w:r w:rsidRPr="005E0708">
        <w:rPr>
          <w:szCs w:val="28"/>
        </w:rPr>
        <w:t>с</w:t>
      </w:r>
      <w:r w:rsidRPr="005E0708">
        <w:rPr>
          <w:szCs w:val="28"/>
        </w:rPr>
        <w:t>тему бытовой канализации. Внутриквартальные самотечные системы бытовой к</w:t>
      </w:r>
      <w:r w:rsidRPr="005E0708">
        <w:rPr>
          <w:szCs w:val="28"/>
        </w:rPr>
        <w:t>а</w:t>
      </w:r>
      <w:r w:rsidRPr="005E0708">
        <w:rPr>
          <w:szCs w:val="28"/>
        </w:rPr>
        <w:t>нализации подключаются к магистральному городскому коллектору Д</w:t>
      </w:r>
      <w:r w:rsidR="0046365E">
        <w:rPr>
          <w:szCs w:val="28"/>
        </w:rPr>
        <w:t> </w:t>
      </w:r>
      <w:smartTag w:uri="urn:schemas-microsoft-com:office:smarttags" w:element="metricconverter">
        <w:smartTagPr>
          <w:attr w:name="ProductID" w:val="1500 мм"/>
        </w:smartTagPr>
        <w:r w:rsidRPr="005E0708">
          <w:rPr>
            <w:szCs w:val="28"/>
          </w:rPr>
          <w:t>1500 мм</w:t>
        </w:r>
      </w:smartTag>
      <w:r w:rsidRPr="005E0708">
        <w:rPr>
          <w:szCs w:val="28"/>
        </w:rPr>
        <w:t xml:space="preserve"> по ул. Связистов. Канализование зданий на территории, ограниченной улицами Па</w:t>
      </w:r>
      <w:r w:rsidRPr="005E0708">
        <w:rPr>
          <w:szCs w:val="28"/>
        </w:rPr>
        <w:t>р</w:t>
      </w:r>
      <w:r w:rsidRPr="005E0708">
        <w:rPr>
          <w:szCs w:val="28"/>
        </w:rPr>
        <w:t>хоменко, Колхидск</w:t>
      </w:r>
      <w:r w:rsidR="0046365E">
        <w:rPr>
          <w:szCs w:val="28"/>
        </w:rPr>
        <w:t>ой</w:t>
      </w:r>
      <w:r w:rsidRPr="005E0708">
        <w:rPr>
          <w:szCs w:val="28"/>
        </w:rPr>
        <w:t>, Забалуева и Халтурина, обеспечивается при помощи кан</w:t>
      </w:r>
      <w:r w:rsidRPr="005E0708">
        <w:rPr>
          <w:szCs w:val="28"/>
        </w:rPr>
        <w:t>а</w:t>
      </w:r>
      <w:r w:rsidRPr="005E0708">
        <w:rPr>
          <w:szCs w:val="28"/>
        </w:rPr>
        <w:t>лизационной насосной станции.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Некоторые здания оснащены септиками и выгребами, в том числе частный сектор. Вывоз сточных вод из выгребов осуществляется ассенизаторскими маш</w:t>
      </w:r>
      <w:r w:rsidRPr="005E0708">
        <w:rPr>
          <w:szCs w:val="28"/>
        </w:rPr>
        <w:t>и</w:t>
      </w:r>
      <w:r w:rsidRPr="005E0708">
        <w:rPr>
          <w:szCs w:val="28"/>
        </w:rPr>
        <w:t xml:space="preserve">нами на канализационные очистные сооружения города. 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Анализ существующего состояния системы водоотведения установил нал</w:t>
      </w:r>
      <w:r w:rsidRPr="005E0708">
        <w:rPr>
          <w:szCs w:val="28"/>
        </w:rPr>
        <w:t>и</w:t>
      </w:r>
      <w:r w:rsidRPr="005E0708">
        <w:rPr>
          <w:szCs w:val="28"/>
        </w:rPr>
        <w:t xml:space="preserve">чие следующих недостатков: 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отсутствие централизованной системы водоотведения в частном секторе снижает уровень комфорта проживания людей;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сброс сточных вод в выгребы и надворные туалеты негативно сказывается на состоянии окружающей природной среды, вследствие не герметичности с</w:t>
      </w:r>
      <w:r w:rsidRPr="005E0708">
        <w:rPr>
          <w:szCs w:val="28"/>
        </w:rPr>
        <w:t>о</w:t>
      </w:r>
      <w:r w:rsidRPr="005E0708">
        <w:rPr>
          <w:szCs w:val="28"/>
        </w:rPr>
        <w:t>оружений.</w:t>
      </w:r>
    </w:p>
    <w:p w:rsidR="007C5643" w:rsidRDefault="007C5643" w:rsidP="007C5643">
      <w:pPr>
        <w:rPr>
          <w:szCs w:val="28"/>
        </w:rPr>
      </w:pPr>
      <w:r w:rsidRPr="005E0708">
        <w:rPr>
          <w:szCs w:val="28"/>
        </w:rPr>
        <w:t>Расч</w:t>
      </w:r>
      <w:r w:rsidR="006417E1">
        <w:rPr>
          <w:szCs w:val="28"/>
        </w:rPr>
        <w:t>е</w:t>
      </w:r>
      <w:r w:rsidRPr="005E0708">
        <w:rPr>
          <w:szCs w:val="28"/>
        </w:rPr>
        <w:t>тный расход стоков от существующей канализации составляет 13578</w:t>
      </w:r>
      <w:r w:rsidR="0046365E">
        <w:rPr>
          <w:szCs w:val="28"/>
        </w:rPr>
        <w:t xml:space="preserve"> куб. </w:t>
      </w:r>
      <w:r w:rsidRPr="005E0708">
        <w:rPr>
          <w:szCs w:val="28"/>
        </w:rPr>
        <w:t>м/сут</w:t>
      </w:r>
      <w:r w:rsidR="0046365E">
        <w:rPr>
          <w:szCs w:val="28"/>
        </w:rPr>
        <w:t>ки</w:t>
      </w:r>
      <w:r w:rsidRPr="005E0708">
        <w:rPr>
          <w:szCs w:val="28"/>
        </w:rPr>
        <w:t xml:space="preserve">. 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Протяженность проектируемых магистральных коллекторов и районных с</w:t>
      </w:r>
      <w:r w:rsidRPr="005E0708">
        <w:rPr>
          <w:szCs w:val="28"/>
        </w:rPr>
        <w:t>е</w:t>
      </w:r>
      <w:r w:rsidRPr="005E0708">
        <w:rPr>
          <w:szCs w:val="28"/>
        </w:rPr>
        <w:t xml:space="preserve">тей составит </w:t>
      </w:r>
      <w:smartTag w:uri="urn:schemas-microsoft-com:office:smarttags" w:element="metricconverter">
        <w:smartTagPr>
          <w:attr w:name="ProductID" w:val="27,4 км"/>
        </w:smartTagPr>
        <w:r w:rsidRPr="005E0708">
          <w:rPr>
            <w:szCs w:val="28"/>
          </w:rPr>
          <w:t>27,4 км</w:t>
        </w:r>
      </w:smartTag>
      <w:r w:rsidRPr="005E0708">
        <w:rPr>
          <w:szCs w:val="28"/>
        </w:rPr>
        <w:t>.</w:t>
      </w:r>
    </w:p>
    <w:p w:rsidR="00797958" w:rsidRDefault="00797958" w:rsidP="007C5643">
      <w:pPr>
        <w:widowControl w:val="0"/>
        <w:rPr>
          <w:szCs w:val="28"/>
          <w:highlight w:val="cyan"/>
        </w:rPr>
      </w:pPr>
    </w:p>
    <w:p w:rsidR="008B6552" w:rsidRDefault="008B6552" w:rsidP="007C5643">
      <w:pPr>
        <w:widowControl w:val="0"/>
        <w:rPr>
          <w:szCs w:val="28"/>
          <w:highlight w:val="cyan"/>
        </w:rPr>
      </w:pPr>
    </w:p>
    <w:p w:rsidR="008B6552" w:rsidRPr="0007125A" w:rsidRDefault="008B6552" w:rsidP="007C5643">
      <w:pPr>
        <w:widowControl w:val="0"/>
        <w:rPr>
          <w:szCs w:val="28"/>
          <w:highlight w:val="cyan"/>
        </w:rPr>
      </w:pP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lastRenderedPageBreak/>
        <w:t>2.6.2.2. Проектные решения</w:t>
      </w:r>
    </w:p>
    <w:p w:rsidR="007C5643" w:rsidRPr="0007125A" w:rsidRDefault="007C5643" w:rsidP="007C5643">
      <w:pPr>
        <w:shd w:val="clear" w:color="auto" w:fill="FFFFFF"/>
        <w:spacing w:line="0" w:lineRule="atLeast"/>
        <w:outlineLvl w:val="0"/>
        <w:rPr>
          <w:szCs w:val="28"/>
          <w:highlight w:val="cyan"/>
        </w:rPr>
      </w:pP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Для обеспечения комфортной среды проживания населения проектом пр</w:t>
      </w:r>
      <w:r w:rsidRPr="005E0708">
        <w:rPr>
          <w:szCs w:val="28"/>
        </w:rPr>
        <w:t>е</w:t>
      </w:r>
      <w:r w:rsidRPr="005E0708">
        <w:rPr>
          <w:szCs w:val="28"/>
        </w:rPr>
        <w:t>дусматривается централизованная система бытовой канализации – комплекс и</w:t>
      </w:r>
      <w:r w:rsidRPr="005E0708">
        <w:rPr>
          <w:szCs w:val="28"/>
        </w:rPr>
        <w:t>н</w:t>
      </w:r>
      <w:r w:rsidRPr="005E0708">
        <w:rPr>
          <w:szCs w:val="28"/>
        </w:rPr>
        <w:t>женерных сооружений и сетей: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 xml:space="preserve">магистральный самотечный коллектор Д 600, 1000, </w:t>
      </w:r>
      <w:smartTag w:uri="urn:schemas-microsoft-com:office:smarttags" w:element="metricconverter">
        <w:smartTagPr>
          <w:attr w:name="ProductID" w:val="1200 мм"/>
        </w:smartTagPr>
        <w:r w:rsidRPr="005E0708">
          <w:rPr>
            <w:szCs w:val="28"/>
          </w:rPr>
          <w:t>1200 мм</w:t>
        </w:r>
      </w:smartTag>
      <w:r w:rsidRPr="005E0708">
        <w:rPr>
          <w:szCs w:val="28"/>
        </w:rPr>
        <w:t xml:space="preserve"> от территории застройки по улицам Титова, Порт-Артурск</w:t>
      </w:r>
      <w:r w:rsidR="0046365E">
        <w:rPr>
          <w:szCs w:val="28"/>
        </w:rPr>
        <w:t>ой</w:t>
      </w:r>
      <w:r w:rsidRPr="005E0708">
        <w:rPr>
          <w:szCs w:val="28"/>
        </w:rPr>
        <w:t xml:space="preserve"> до коллектора Д</w:t>
      </w:r>
      <w:r w:rsidR="0046365E">
        <w:rPr>
          <w:szCs w:val="28"/>
        </w:rPr>
        <w:t> </w:t>
      </w:r>
      <w:r w:rsidRPr="005E0708">
        <w:rPr>
          <w:szCs w:val="28"/>
        </w:rPr>
        <w:t>1200 по ул.</w:t>
      </w:r>
      <w:r w:rsidR="0046365E">
        <w:rPr>
          <w:szCs w:val="28"/>
        </w:rPr>
        <w:t> </w:t>
      </w:r>
      <w:r w:rsidRPr="005E0708">
        <w:rPr>
          <w:szCs w:val="28"/>
        </w:rPr>
        <w:t>2-</w:t>
      </w:r>
      <w:r w:rsidR="000525EC">
        <w:rPr>
          <w:szCs w:val="28"/>
        </w:rPr>
        <w:t>й</w:t>
      </w:r>
      <w:r w:rsidRPr="005E0708">
        <w:rPr>
          <w:szCs w:val="28"/>
        </w:rPr>
        <w:t xml:space="preserve"> Станционн</w:t>
      </w:r>
      <w:r w:rsidR="000525EC">
        <w:rPr>
          <w:szCs w:val="28"/>
        </w:rPr>
        <w:t>ой</w:t>
      </w:r>
      <w:r w:rsidRPr="005E0708">
        <w:rPr>
          <w:szCs w:val="28"/>
        </w:rPr>
        <w:t>;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создание районной сети канализации вдоль улиц;</w:t>
      </w:r>
    </w:p>
    <w:p w:rsidR="007C5643" w:rsidRPr="005E0708" w:rsidRDefault="000525EC" w:rsidP="007C5643">
      <w:pPr>
        <w:rPr>
          <w:szCs w:val="28"/>
        </w:rPr>
      </w:pPr>
      <w:r>
        <w:rPr>
          <w:szCs w:val="28"/>
        </w:rPr>
        <w:t>з</w:t>
      </w:r>
      <w:r w:rsidR="007C5643" w:rsidRPr="005E0708">
        <w:rPr>
          <w:szCs w:val="28"/>
        </w:rPr>
        <w:t>амена существующих керамических и чугунных трубопроводов на пласт</w:t>
      </w:r>
      <w:r w:rsidR="007C5643" w:rsidRPr="005E0708">
        <w:rPr>
          <w:szCs w:val="28"/>
        </w:rPr>
        <w:t>и</w:t>
      </w:r>
      <w:r w:rsidR="007C5643" w:rsidRPr="005E0708">
        <w:rPr>
          <w:szCs w:val="28"/>
        </w:rPr>
        <w:t>ковые.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Канализование зданий на территории, ограниченной улицами  Титова, Во</w:t>
      </w:r>
      <w:r w:rsidRPr="005E0708">
        <w:rPr>
          <w:szCs w:val="28"/>
        </w:rPr>
        <w:t>л</w:t>
      </w:r>
      <w:r w:rsidRPr="005E0708">
        <w:rPr>
          <w:szCs w:val="28"/>
        </w:rPr>
        <w:t>ховск</w:t>
      </w:r>
      <w:r w:rsidR="0046365E">
        <w:rPr>
          <w:szCs w:val="28"/>
        </w:rPr>
        <w:t>ой</w:t>
      </w:r>
      <w:r w:rsidRPr="005E0708">
        <w:rPr>
          <w:szCs w:val="28"/>
        </w:rPr>
        <w:t xml:space="preserve"> и железной дорогой, обеспечивается при помощи трех канализационных насосных станций.</w:t>
      </w:r>
    </w:p>
    <w:p w:rsidR="007C5643" w:rsidRPr="005E0708" w:rsidRDefault="007C5643" w:rsidP="008A49CF">
      <w:pPr>
        <w:spacing w:line="240" w:lineRule="atLeast"/>
        <w:rPr>
          <w:szCs w:val="28"/>
        </w:rPr>
      </w:pPr>
      <w:r w:rsidRPr="005E0708">
        <w:rPr>
          <w:szCs w:val="28"/>
        </w:rPr>
        <w:t xml:space="preserve">Для магистральных коллекторов и районных трубопроводов назначаются технические коридоры </w:t>
      </w:r>
      <w:r w:rsidR="00115DBE" w:rsidRPr="005E0708">
        <w:rPr>
          <w:szCs w:val="28"/>
        </w:rPr>
        <w:t>с расч</w:t>
      </w:r>
      <w:r w:rsidR="00115DBE">
        <w:rPr>
          <w:szCs w:val="28"/>
        </w:rPr>
        <w:t>е</w:t>
      </w:r>
      <w:r w:rsidR="00115DBE" w:rsidRPr="005E0708">
        <w:rPr>
          <w:szCs w:val="28"/>
        </w:rPr>
        <w:t xml:space="preserve">тным диаметром трубопроводов </w:t>
      </w:r>
      <w:r w:rsidRPr="005E0708">
        <w:rPr>
          <w:szCs w:val="28"/>
        </w:rPr>
        <w:t xml:space="preserve">в соответствии </w:t>
      </w:r>
      <w:r w:rsidR="00115DBE">
        <w:rPr>
          <w:szCs w:val="28"/>
        </w:rPr>
        <w:t xml:space="preserve">с </w:t>
      </w:r>
      <w:r w:rsidR="000525EC" w:rsidRPr="005E0708">
        <w:rPr>
          <w:szCs w:val="28"/>
        </w:rPr>
        <w:t>Местны</w:t>
      </w:r>
      <w:r w:rsidR="008B6552">
        <w:rPr>
          <w:szCs w:val="28"/>
        </w:rPr>
        <w:t>ми</w:t>
      </w:r>
      <w:r w:rsidR="000525EC" w:rsidRPr="005E0708">
        <w:rPr>
          <w:szCs w:val="28"/>
        </w:rPr>
        <w:t xml:space="preserve"> норматив</w:t>
      </w:r>
      <w:r w:rsidR="008B6552">
        <w:rPr>
          <w:szCs w:val="28"/>
        </w:rPr>
        <w:t>ами</w:t>
      </w:r>
      <w:r w:rsidR="000525EC" w:rsidRPr="005E0708">
        <w:rPr>
          <w:szCs w:val="28"/>
        </w:rPr>
        <w:t xml:space="preserve"> градостроительного проектирования города Новосиби</w:t>
      </w:r>
      <w:r w:rsidR="000525EC" w:rsidRPr="005E0708">
        <w:rPr>
          <w:szCs w:val="28"/>
        </w:rPr>
        <w:t>р</w:t>
      </w:r>
      <w:r w:rsidR="000525EC" w:rsidRPr="005E0708">
        <w:rPr>
          <w:szCs w:val="28"/>
        </w:rPr>
        <w:t>ска.</w:t>
      </w:r>
      <w:r w:rsidRPr="005E0708">
        <w:rPr>
          <w:szCs w:val="28"/>
        </w:rPr>
        <w:t xml:space="preserve"> Для канализационных насосных станций назначаются санитарно-защитные зоны в соответствии с СанПиН 2.2.1/2.1.1.1200-03 </w:t>
      </w:r>
      <w:r w:rsidR="008A49CF">
        <w:rPr>
          <w:szCs w:val="28"/>
        </w:rPr>
        <w:t>«</w:t>
      </w:r>
      <w:r w:rsidRPr="005E0708">
        <w:rPr>
          <w:szCs w:val="28"/>
        </w:rPr>
        <w:t>Санитарно-защитные зоны и санитарная классификация предприятий, сооружений и иных объектов</w:t>
      </w:r>
      <w:r w:rsidR="008A49CF">
        <w:rPr>
          <w:szCs w:val="28"/>
        </w:rPr>
        <w:t>»</w:t>
      </w:r>
      <w:r w:rsidRPr="005E0708">
        <w:rPr>
          <w:szCs w:val="28"/>
        </w:rPr>
        <w:t xml:space="preserve"> - </w:t>
      </w:r>
      <w:smartTag w:uri="urn:schemas-microsoft-com:office:smarttags" w:element="metricconverter">
        <w:smartTagPr>
          <w:attr w:name="ProductID" w:val="20 м"/>
        </w:smartTagPr>
        <w:r w:rsidRPr="005E0708">
          <w:rPr>
            <w:szCs w:val="28"/>
          </w:rPr>
          <w:t>20 м</w:t>
        </w:r>
      </w:smartTag>
      <w:r w:rsidRPr="005E0708">
        <w:rPr>
          <w:szCs w:val="28"/>
        </w:rPr>
        <w:t xml:space="preserve">. 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Протяженность проектируемых магистральных коллекторов и районных с</w:t>
      </w:r>
      <w:r w:rsidRPr="005E0708">
        <w:rPr>
          <w:szCs w:val="28"/>
        </w:rPr>
        <w:t>е</w:t>
      </w:r>
      <w:r w:rsidRPr="005E0708">
        <w:rPr>
          <w:szCs w:val="28"/>
        </w:rPr>
        <w:t xml:space="preserve">тей составит </w:t>
      </w:r>
      <w:smartTag w:uri="urn:schemas-microsoft-com:office:smarttags" w:element="metricconverter">
        <w:smartTagPr>
          <w:attr w:name="ProductID" w:val="15,6 км"/>
        </w:smartTagPr>
        <w:r w:rsidRPr="005E0708">
          <w:rPr>
            <w:szCs w:val="28"/>
          </w:rPr>
          <w:t>15,6 км</w:t>
        </w:r>
      </w:smartTag>
      <w:r w:rsidRPr="005E0708">
        <w:rPr>
          <w:szCs w:val="28"/>
        </w:rPr>
        <w:t>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Расход стоков по территории:</w:t>
      </w:r>
    </w:p>
    <w:p w:rsidR="007C5643" w:rsidRPr="005E0708" w:rsidRDefault="000525EC" w:rsidP="007C5643">
      <w:pPr>
        <w:rPr>
          <w:szCs w:val="28"/>
        </w:rPr>
      </w:pPr>
      <w:r>
        <w:rPr>
          <w:szCs w:val="28"/>
        </w:rPr>
        <w:t>су</w:t>
      </w:r>
      <w:r w:rsidR="007C5643" w:rsidRPr="005E0708">
        <w:rPr>
          <w:szCs w:val="28"/>
        </w:rPr>
        <w:t>ществующий -</w:t>
      </w:r>
      <w:r w:rsidR="0046365E">
        <w:rPr>
          <w:szCs w:val="28"/>
        </w:rPr>
        <w:t> 13758</w:t>
      </w:r>
      <w:r w:rsidR="007C5643" w:rsidRPr="005E0708">
        <w:rPr>
          <w:szCs w:val="28"/>
        </w:rPr>
        <w:t xml:space="preserve"> </w:t>
      </w:r>
      <w:r w:rsidR="0046365E">
        <w:rPr>
          <w:szCs w:val="28"/>
        </w:rPr>
        <w:t xml:space="preserve">куб. </w:t>
      </w:r>
      <w:r w:rsidR="007C5643" w:rsidRPr="005E0708">
        <w:rPr>
          <w:szCs w:val="28"/>
        </w:rPr>
        <w:t>м/</w:t>
      </w:r>
      <w:r w:rsidR="007C5643" w:rsidRPr="005E0708">
        <w:rPr>
          <w:szCs w:val="28"/>
          <w:lang w:val="en-US"/>
        </w:rPr>
        <w:t>c</w:t>
      </w:r>
      <w:r w:rsidR="007C5643" w:rsidRPr="005E0708">
        <w:rPr>
          <w:szCs w:val="28"/>
        </w:rPr>
        <w:t>ут</w:t>
      </w:r>
      <w:r w:rsidR="003C4C41">
        <w:rPr>
          <w:szCs w:val="28"/>
        </w:rPr>
        <w:t>ки</w:t>
      </w:r>
      <w:r w:rsidR="007C5643" w:rsidRPr="005E0708">
        <w:rPr>
          <w:szCs w:val="28"/>
        </w:rPr>
        <w:t>;</w:t>
      </w:r>
    </w:p>
    <w:p w:rsidR="007C5643" w:rsidRPr="005E0708" w:rsidRDefault="000525EC" w:rsidP="007C5643">
      <w:pPr>
        <w:rPr>
          <w:szCs w:val="28"/>
        </w:rPr>
      </w:pPr>
      <w:r>
        <w:rPr>
          <w:szCs w:val="28"/>
        </w:rPr>
        <w:t>п</w:t>
      </w:r>
      <w:r w:rsidR="007C5643" w:rsidRPr="005E0708">
        <w:rPr>
          <w:szCs w:val="28"/>
        </w:rPr>
        <w:t xml:space="preserve">роектируемый - 35208,2 </w:t>
      </w:r>
      <w:r w:rsidR="0046365E">
        <w:rPr>
          <w:szCs w:val="28"/>
        </w:rPr>
        <w:t>куб. м</w:t>
      </w:r>
      <w:r w:rsidR="007C5643" w:rsidRPr="005E0708">
        <w:rPr>
          <w:szCs w:val="28"/>
        </w:rPr>
        <w:t>/сут</w:t>
      </w:r>
      <w:r w:rsidR="003C4C41">
        <w:rPr>
          <w:szCs w:val="28"/>
        </w:rPr>
        <w:t>ки.</w:t>
      </w:r>
    </w:p>
    <w:p w:rsidR="00A67755" w:rsidRDefault="00A67755" w:rsidP="007C5643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7C5643" w:rsidRPr="005E0708" w:rsidRDefault="007C5643" w:rsidP="007C5643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2.6.3. Дождевая канализация</w:t>
      </w: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2.6.3.1. Существующее положение</w:t>
      </w:r>
    </w:p>
    <w:p w:rsidR="007C5643" w:rsidRPr="0007125A" w:rsidRDefault="007C5643" w:rsidP="007C5643">
      <w:pPr>
        <w:widowControl w:val="0"/>
        <w:rPr>
          <w:szCs w:val="28"/>
          <w:highlight w:val="cyan"/>
        </w:rPr>
      </w:pP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Территория в границах проекта планировки не имеет централизованной системы дождевой канализации. Отвод дождевых, талых и поливомоечных вод выполняется открытым способом по проездам, дорогам и лоткам в незастроенные заболоченные участки территории и искусственные водо</w:t>
      </w:r>
      <w:r w:rsidR="000525EC">
        <w:rPr>
          <w:szCs w:val="28"/>
        </w:rPr>
        <w:t>е</w:t>
      </w:r>
      <w:r w:rsidRPr="005E0708">
        <w:rPr>
          <w:szCs w:val="28"/>
        </w:rPr>
        <w:t>мы.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Отсутствие закрытой системы отведения поверхностных стоков приводит к подъ</w:t>
      </w:r>
      <w:r w:rsidR="000525EC">
        <w:rPr>
          <w:szCs w:val="28"/>
        </w:rPr>
        <w:t>е</w:t>
      </w:r>
      <w:r w:rsidRPr="005E0708">
        <w:rPr>
          <w:szCs w:val="28"/>
        </w:rPr>
        <w:t>му уровня грунтовых вод, разрушению дорожных покрытий и резко уху</w:t>
      </w:r>
      <w:r w:rsidRPr="005E0708">
        <w:rPr>
          <w:szCs w:val="28"/>
        </w:rPr>
        <w:t>д</w:t>
      </w:r>
      <w:r w:rsidRPr="005E0708">
        <w:rPr>
          <w:szCs w:val="28"/>
        </w:rPr>
        <w:t>шает условия проживания населения.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 xml:space="preserve">Протяженность существующих магистральных коллекторов составит </w:t>
      </w:r>
      <w:smartTag w:uri="urn:schemas-microsoft-com:office:smarttags" w:element="metricconverter">
        <w:smartTagPr>
          <w:attr w:name="ProductID" w:val="6,1 км"/>
        </w:smartTagPr>
        <w:r w:rsidRPr="005E0708">
          <w:rPr>
            <w:szCs w:val="28"/>
          </w:rPr>
          <w:t>6,1 км</w:t>
        </w:r>
      </w:smartTag>
      <w:r w:rsidRPr="005E0708">
        <w:rPr>
          <w:szCs w:val="28"/>
        </w:rPr>
        <w:t>.</w:t>
      </w:r>
    </w:p>
    <w:p w:rsidR="00A67755" w:rsidRDefault="00A67755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2.6.3.2. Проектные решения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b/>
          <w:szCs w:val="28"/>
          <w:highlight w:val="cyan"/>
        </w:rPr>
      </w:pP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Для обеспечения комфортной среды проживания населения проектом пр</w:t>
      </w:r>
      <w:r w:rsidRPr="005E0708">
        <w:rPr>
          <w:szCs w:val="28"/>
        </w:rPr>
        <w:t>е</w:t>
      </w:r>
      <w:r w:rsidRPr="005E0708">
        <w:rPr>
          <w:szCs w:val="28"/>
        </w:rPr>
        <w:t>дусматривается централизованная система дождевой канализации – комплекс и</w:t>
      </w:r>
      <w:r w:rsidRPr="005E0708">
        <w:rPr>
          <w:szCs w:val="28"/>
        </w:rPr>
        <w:t>н</w:t>
      </w:r>
      <w:r w:rsidRPr="005E0708">
        <w:rPr>
          <w:szCs w:val="28"/>
        </w:rPr>
        <w:t>женерных сооружений и сетей: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магистральный самотечный коллектор Д</w:t>
      </w:r>
      <w:r w:rsidR="0046365E">
        <w:rPr>
          <w:szCs w:val="28"/>
        </w:rPr>
        <w:t> </w:t>
      </w:r>
      <w:r w:rsidRPr="005E0708">
        <w:rPr>
          <w:szCs w:val="28"/>
        </w:rPr>
        <w:t xml:space="preserve">1200, 2000, </w:t>
      </w:r>
      <w:smartTag w:uri="urn:schemas-microsoft-com:office:smarttags" w:element="metricconverter">
        <w:smartTagPr>
          <w:attr w:name="ProductID" w:val="2500 мм"/>
        </w:smartTagPr>
        <w:r w:rsidRPr="005E0708">
          <w:rPr>
            <w:szCs w:val="28"/>
          </w:rPr>
          <w:t>2500 мм</w:t>
        </w:r>
      </w:smartTag>
      <w:r w:rsidRPr="005E0708">
        <w:rPr>
          <w:szCs w:val="28"/>
        </w:rPr>
        <w:t xml:space="preserve"> от территории застройки по ул</w:t>
      </w:r>
      <w:r w:rsidR="000525EC">
        <w:rPr>
          <w:szCs w:val="28"/>
        </w:rPr>
        <w:t>.</w:t>
      </w:r>
      <w:r w:rsidRPr="005E0708">
        <w:rPr>
          <w:szCs w:val="28"/>
        </w:rPr>
        <w:t xml:space="preserve"> Невельского до коллектора </w:t>
      </w:r>
      <w:r w:rsidR="0046365E">
        <w:rPr>
          <w:szCs w:val="28"/>
        </w:rPr>
        <w:t>Д </w:t>
      </w:r>
      <w:r w:rsidRPr="005E0708">
        <w:rPr>
          <w:szCs w:val="28"/>
        </w:rPr>
        <w:t>2500 по ул. Широк</w:t>
      </w:r>
      <w:r w:rsidR="000525EC">
        <w:rPr>
          <w:szCs w:val="28"/>
        </w:rPr>
        <w:t>ой</w:t>
      </w:r>
      <w:r w:rsidRPr="005E0708">
        <w:rPr>
          <w:szCs w:val="28"/>
        </w:rPr>
        <w:t xml:space="preserve"> с дальне</w:t>
      </w:r>
      <w:r w:rsidRPr="005E0708">
        <w:rPr>
          <w:szCs w:val="28"/>
        </w:rPr>
        <w:t>й</w:t>
      </w:r>
      <w:r w:rsidRPr="005E0708">
        <w:rPr>
          <w:szCs w:val="28"/>
        </w:rPr>
        <w:lastRenderedPageBreak/>
        <w:t xml:space="preserve">шим поступлением стоков в </w:t>
      </w:r>
      <w:r w:rsidR="000525EC">
        <w:rPr>
          <w:szCs w:val="28"/>
        </w:rPr>
        <w:t>з</w:t>
      </w:r>
      <w:r w:rsidRPr="005E0708">
        <w:rPr>
          <w:szCs w:val="28"/>
        </w:rPr>
        <w:t>ападный коллектор и на площадку проектируемых очистных сооружений №</w:t>
      </w:r>
      <w:r w:rsidR="0046365E">
        <w:rPr>
          <w:szCs w:val="28"/>
        </w:rPr>
        <w:t> </w:t>
      </w:r>
      <w:r w:rsidRPr="005E0708">
        <w:rPr>
          <w:szCs w:val="28"/>
        </w:rPr>
        <w:t>5;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магистральный самотечный колле</w:t>
      </w:r>
      <w:r w:rsidR="0046365E">
        <w:rPr>
          <w:szCs w:val="28"/>
        </w:rPr>
        <w:t xml:space="preserve">ктор </w:t>
      </w:r>
      <w:r w:rsidR="0046365E" w:rsidRPr="0046365E">
        <w:rPr>
          <w:szCs w:val="28"/>
        </w:rPr>
        <w:t>Д</w:t>
      </w:r>
      <w:r w:rsidR="0046365E">
        <w:rPr>
          <w:szCs w:val="28"/>
        </w:rPr>
        <w:t> </w:t>
      </w:r>
      <w:smartTag w:uri="urn:schemas-microsoft-com:office:smarttags" w:element="metricconverter">
        <w:smartTagPr>
          <w:attr w:name="ProductID" w:val="2000 мм"/>
        </w:smartTagPr>
        <w:r w:rsidRPr="005E0708">
          <w:rPr>
            <w:szCs w:val="28"/>
          </w:rPr>
          <w:t>2000 мм</w:t>
        </w:r>
      </w:smartTag>
      <w:r w:rsidRPr="005E0708">
        <w:rPr>
          <w:szCs w:val="28"/>
        </w:rPr>
        <w:t xml:space="preserve"> от территории застройки по ул</w:t>
      </w:r>
      <w:r w:rsidR="000525EC">
        <w:rPr>
          <w:szCs w:val="28"/>
        </w:rPr>
        <w:t>.</w:t>
      </w:r>
      <w:r w:rsidRPr="005E0708">
        <w:rPr>
          <w:szCs w:val="28"/>
        </w:rPr>
        <w:t xml:space="preserve"> Волховской  до коллектора Д</w:t>
      </w:r>
      <w:r w:rsidR="0046365E">
        <w:rPr>
          <w:szCs w:val="28"/>
        </w:rPr>
        <w:t> </w:t>
      </w:r>
      <w:r w:rsidRPr="005E0708">
        <w:rPr>
          <w:szCs w:val="28"/>
        </w:rPr>
        <w:t>2000 по ул</w:t>
      </w:r>
      <w:r w:rsidR="000525EC">
        <w:rPr>
          <w:szCs w:val="28"/>
        </w:rPr>
        <w:t>.</w:t>
      </w:r>
      <w:r w:rsidRPr="005E0708">
        <w:rPr>
          <w:szCs w:val="28"/>
        </w:rPr>
        <w:t xml:space="preserve"> Связистов с дальнейшим посту</w:t>
      </w:r>
      <w:r w:rsidRPr="005E0708">
        <w:rPr>
          <w:szCs w:val="28"/>
        </w:rPr>
        <w:t>п</w:t>
      </w:r>
      <w:r w:rsidRPr="005E0708">
        <w:rPr>
          <w:szCs w:val="28"/>
        </w:rPr>
        <w:t>лением стоков на площадку проектируемых очистных сооружений №</w:t>
      </w:r>
      <w:r w:rsidR="0046365E">
        <w:rPr>
          <w:szCs w:val="28"/>
        </w:rPr>
        <w:t xml:space="preserve"> </w:t>
      </w:r>
      <w:r w:rsidR="00BC19AE">
        <w:rPr>
          <w:szCs w:val="28"/>
        </w:rPr>
        <w:t>8 на берегу р. </w:t>
      </w:r>
      <w:r w:rsidRPr="005E0708">
        <w:rPr>
          <w:szCs w:val="28"/>
        </w:rPr>
        <w:t>Тулы;</w:t>
      </w:r>
    </w:p>
    <w:p w:rsidR="007C5643" w:rsidRPr="005E0708" w:rsidRDefault="007C5643" w:rsidP="007C5643">
      <w:pPr>
        <w:rPr>
          <w:szCs w:val="28"/>
        </w:rPr>
      </w:pPr>
      <w:r w:rsidRPr="005E0708">
        <w:rPr>
          <w:szCs w:val="28"/>
        </w:rPr>
        <w:t>создание районной сети канализации вдоль улиц с устройством дождепр</w:t>
      </w:r>
      <w:r w:rsidRPr="005E0708">
        <w:rPr>
          <w:szCs w:val="28"/>
        </w:rPr>
        <w:t>и</w:t>
      </w:r>
      <w:r w:rsidR="000525EC">
        <w:rPr>
          <w:szCs w:val="28"/>
        </w:rPr>
        <w:t>е</w:t>
      </w:r>
      <w:r w:rsidRPr="005E0708">
        <w:rPr>
          <w:szCs w:val="28"/>
        </w:rPr>
        <w:t>мных колодцев.</w:t>
      </w:r>
    </w:p>
    <w:p w:rsidR="007C5643" w:rsidRPr="005E0708" w:rsidRDefault="007C5643" w:rsidP="00115DBE">
      <w:pPr>
        <w:spacing w:line="240" w:lineRule="atLeast"/>
        <w:rPr>
          <w:szCs w:val="28"/>
        </w:rPr>
      </w:pPr>
      <w:r w:rsidRPr="005E0708">
        <w:rPr>
          <w:szCs w:val="28"/>
        </w:rPr>
        <w:t xml:space="preserve">Для магистральных коллекторов и районных трубопроводов назначаются технические коридоры </w:t>
      </w:r>
      <w:r w:rsidR="00115DBE" w:rsidRPr="005E0708">
        <w:rPr>
          <w:szCs w:val="28"/>
        </w:rPr>
        <w:t>с расч</w:t>
      </w:r>
      <w:r w:rsidR="00115DBE">
        <w:rPr>
          <w:szCs w:val="28"/>
        </w:rPr>
        <w:t>е</w:t>
      </w:r>
      <w:r w:rsidR="00115DBE" w:rsidRPr="005E0708">
        <w:rPr>
          <w:szCs w:val="28"/>
        </w:rPr>
        <w:t xml:space="preserve">тным диаметром трубопроводов </w:t>
      </w:r>
      <w:r w:rsidRPr="005E0708">
        <w:rPr>
          <w:szCs w:val="28"/>
        </w:rPr>
        <w:t xml:space="preserve">в соответствии </w:t>
      </w:r>
      <w:r w:rsidR="00115DBE">
        <w:rPr>
          <w:szCs w:val="28"/>
        </w:rPr>
        <w:t xml:space="preserve">с </w:t>
      </w:r>
      <w:r w:rsidR="00115DBE" w:rsidRPr="005E0708">
        <w:rPr>
          <w:szCs w:val="28"/>
        </w:rPr>
        <w:t>Местны</w:t>
      </w:r>
      <w:r w:rsidR="008B6552">
        <w:rPr>
          <w:szCs w:val="28"/>
        </w:rPr>
        <w:t>ми</w:t>
      </w:r>
      <w:r w:rsidR="00115DBE" w:rsidRPr="005E0708">
        <w:rPr>
          <w:szCs w:val="28"/>
        </w:rPr>
        <w:t xml:space="preserve"> норматив</w:t>
      </w:r>
      <w:r w:rsidR="008B6552">
        <w:rPr>
          <w:szCs w:val="28"/>
        </w:rPr>
        <w:t>ами</w:t>
      </w:r>
      <w:r w:rsidR="00115DBE" w:rsidRPr="005E0708">
        <w:rPr>
          <w:szCs w:val="28"/>
        </w:rPr>
        <w:t xml:space="preserve"> градостроительного проектирования города Новосиби</w:t>
      </w:r>
      <w:r w:rsidR="00115DBE" w:rsidRPr="005E0708">
        <w:rPr>
          <w:szCs w:val="28"/>
        </w:rPr>
        <w:t>р</w:t>
      </w:r>
      <w:r w:rsidR="00115DBE" w:rsidRPr="005E0708">
        <w:rPr>
          <w:szCs w:val="28"/>
        </w:rPr>
        <w:t>ска</w:t>
      </w:r>
      <w:r w:rsidR="00115DBE">
        <w:rPr>
          <w:szCs w:val="28"/>
        </w:rPr>
        <w:t xml:space="preserve">. </w:t>
      </w:r>
      <w:r w:rsidRPr="005E0708">
        <w:rPr>
          <w:szCs w:val="28"/>
        </w:rPr>
        <w:t>Протяженность проектируемых магистральных коллекторов и районных с</w:t>
      </w:r>
      <w:r w:rsidRPr="005E0708">
        <w:rPr>
          <w:szCs w:val="28"/>
        </w:rPr>
        <w:t>е</w:t>
      </w:r>
      <w:r w:rsidRPr="005E0708">
        <w:rPr>
          <w:szCs w:val="28"/>
        </w:rPr>
        <w:t xml:space="preserve">тей составит </w:t>
      </w:r>
      <w:smartTag w:uri="urn:schemas-microsoft-com:office:smarttags" w:element="metricconverter">
        <w:smartTagPr>
          <w:attr w:name="ProductID" w:val="21,2 км"/>
        </w:smartTagPr>
        <w:r w:rsidRPr="005E0708">
          <w:rPr>
            <w:szCs w:val="28"/>
          </w:rPr>
          <w:t>21,2 км</w:t>
        </w:r>
      </w:smartTag>
      <w:r w:rsidRPr="005E0708">
        <w:rPr>
          <w:szCs w:val="28"/>
        </w:rPr>
        <w:t>.</w:t>
      </w:r>
    </w:p>
    <w:p w:rsidR="007C5643" w:rsidRPr="005E0708" w:rsidRDefault="007C5643" w:rsidP="008A49CF">
      <w:pPr>
        <w:spacing w:line="240" w:lineRule="atLeast"/>
        <w:rPr>
          <w:szCs w:val="28"/>
        </w:rPr>
      </w:pPr>
      <w:r w:rsidRPr="005E0708">
        <w:rPr>
          <w:szCs w:val="28"/>
        </w:rPr>
        <w:t>Схема трубопроводов системы дождевой канализации территории выполн</w:t>
      </w:r>
      <w:r w:rsidRPr="005E0708">
        <w:rPr>
          <w:szCs w:val="28"/>
        </w:rPr>
        <w:t>е</w:t>
      </w:r>
      <w:r w:rsidRPr="005E0708">
        <w:rPr>
          <w:szCs w:val="28"/>
        </w:rPr>
        <w:t xml:space="preserve">на на основании схемы ливневой канализации и очистки поверхностного стока,  разработанной ОАО </w:t>
      </w:r>
      <w:r w:rsidR="00115DBE">
        <w:rPr>
          <w:szCs w:val="28"/>
        </w:rPr>
        <w:t xml:space="preserve">«Проектный институт </w:t>
      </w:r>
      <w:r w:rsidR="008A49CF">
        <w:rPr>
          <w:szCs w:val="28"/>
        </w:rPr>
        <w:t>«</w:t>
      </w:r>
      <w:r w:rsidRPr="005E0708">
        <w:rPr>
          <w:szCs w:val="28"/>
        </w:rPr>
        <w:t>Новосибгражданпроект</w:t>
      </w:r>
      <w:r w:rsidR="008A49CF">
        <w:rPr>
          <w:szCs w:val="28"/>
        </w:rPr>
        <w:t>»</w:t>
      </w:r>
      <w:r w:rsidRPr="005E0708">
        <w:rPr>
          <w:szCs w:val="28"/>
        </w:rPr>
        <w:t>.</w:t>
      </w:r>
    </w:p>
    <w:p w:rsidR="007C5643" w:rsidRPr="0007125A" w:rsidRDefault="007C5643" w:rsidP="007C5643">
      <w:pPr>
        <w:shd w:val="clear" w:color="auto" w:fill="FFFFFF"/>
        <w:spacing w:line="0" w:lineRule="atLeast"/>
        <w:ind w:firstLine="0"/>
        <w:rPr>
          <w:szCs w:val="28"/>
          <w:highlight w:val="cyan"/>
        </w:rPr>
      </w:pP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2.6.4. Теплоснабжение</w:t>
      </w: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2.6.4.1. Существующее положение</w:t>
      </w: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5E0708" w:rsidRDefault="007C5643" w:rsidP="008A49CF">
      <w:pPr>
        <w:shd w:val="clear" w:color="auto" w:fill="FFFFFF"/>
        <w:spacing w:line="240" w:lineRule="atLeast"/>
        <w:ind w:firstLine="708"/>
        <w:rPr>
          <w:szCs w:val="28"/>
        </w:rPr>
      </w:pPr>
      <w:r w:rsidRPr="005E0708">
        <w:rPr>
          <w:szCs w:val="28"/>
        </w:rPr>
        <w:t xml:space="preserve">Теплоснабжение потребителей осуществляется от четырех </w:t>
      </w:r>
      <w:r w:rsidR="008B6552">
        <w:rPr>
          <w:szCs w:val="28"/>
        </w:rPr>
        <w:t>ТЭЦ</w:t>
      </w:r>
      <w:r w:rsidRPr="005E0708">
        <w:rPr>
          <w:szCs w:val="28"/>
        </w:rPr>
        <w:t xml:space="preserve"> ОАО </w:t>
      </w:r>
      <w:r w:rsidR="008A49CF">
        <w:rPr>
          <w:szCs w:val="28"/>
        </w:rPr>
        <w:t>«</w:t>
      </w:r>
      <w:r w:rsidRPr="005E0708">
        <w:rPr>
          <w:szCs w:val="28"/>
        </w:rPr>
        <w:t>Н</w:t>
      </w:r>
      <w:r w:rsidRPr="005E0708">
        <w:rPr>
          <w:szCs w:val="28"/>
        </w:rPr>
        <w:t>о</w:t>
      </w:r>
      <w:r w:rsidRPr="005E0708">
        <w:rPr>
          <w:szCs w:val="28"/>
        </w:rPr>
        <w:t>восибирскэнерго</w:t>
      </w:r>
      <w:r w:rsidR="008A49CF">
        <w:rPr>
          <w:szCs w:val="28"/>
        </w:rPr>
        <w:t>»</w:t>
      </w:r>
      <w:r w:rsidRPr="005E0708">
        <w:rPr>
          <w:szCs w:val="28"/>
        </w:rPr>
        <w:t xml:space="preserve"> (ТЭЦ-2, -3, -4, -5) суммарной мощностью 4882 Гкал/час и от более 300 муниципальных и ведомственных котельных. </w:t>
      </w:r>
    </w:p>
    <w:p w:rsidR="007C5643" w:rsidRPr="005E0708" w:rsidRDefault="007C5643" w:rsidP="007C5643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 xml:space="preserve">Магистральные тепловые сети от всех </w:t>
      </w:r>
      <w:r w:rsidR="00115DBE">
        <w:rPr>
          <w:szCs w:val="28"/>
        </w:rPr>
        <w:t>т</w:t>
      </w:r>
      <w:r w:rsidR="00115DBE" w:rsidRPr="005E0708">
        <w:rPr>
          <w:szCs w:val="28"/>
        </w:rPr>
        <w:t>еплоэлектроцентралей</w:t>
      </w:r>
      <w:r w:rsidRPr="005E0708">
        <w:rPr>
          <w:szCs w:val="28"/>
        </w:rPr>
        <w:t xml:space="preserve"> выполнены по всему городу, закольцованы и имеют перемычки с магистральными сетями к</w:t>
      </w:r>
      <w:r w:rsidRPr="005E0708">
        <w:rPr>
          <w:szCs w:val="28"/>
        </w:rPr>
        <w:t>о</w:t>
      </w:r>
      <w:r w:rsidRPr="005E0708">
        <w:rPr>
          <w:szCs w:val="28"/>
        </w:rPr>
        <w:t>тельных.</w:t>
      </w:r>
    </w:p>
    <w:p w:rsidR="007C5643" w:rsidRPr="005E0708" w:rsidRDefault="007C5643" w:rsidP="007C5643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>Источником теплоснабжения проектируемого участка является ТЭЦ-3, ра</w:t>
      </w:r>
      <w:r w:rsidRPr="005E0708">
        <w:rPr>
          <w:szCs w:val="28"/>
        </w:rPr>
        <w:t>с</w:t>
      </w:r>
      <w:r w:rsidRPr="005E0708">
        <w:rPr>
          <w:szCs w:val="28"/>
        </w:rPr>
        <w:t>положенная в Ленинском районе. Температурный график ТЭЦ-3 – 150/70</w:t>
      </w:r>
      <w:r w:rsidRPr="005E0708">
        <w:rPr>
          <w:szCs w:val="28"/>
        </w:rPr>
        <w:sym w:font="Symbol" w:char="00B0"/>
      </w:r>
      <w:r w:rsidRPr="005E0708">
        <w:rPr>
          <w:szCs w:val="28"/>
        </w:rPr>
        <w:t>С.</w:t>
      </w:r>
    </w:p>
    <w:p w:rsidR="007C5643" w:rsidRPr="005E0708" w:rsidRDefault="007C5643" w:rsidP="007C5643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>Потребители тепла в границах проекта планировки обеспечиваются центр</w:t>
      </w:r>
      <w:r w:rsidRPr="005E0708">
        <w:rPr>
          <w:szCs w:val="28"/>
        </w:rPr>
        <w:t>а</w:t>
      </w:r>
      <w:r w:rsidRPr="005E0708">
        <w:rPr>
          <w:szCs w:val="28"/>
        </w:rPr>
        <w:t>лизованным теплоснабжением и горячим водоснабжением от центральных тепл</w:t>
      </w:r>
      <w:r w:rsidRPr="005E0708">
        <w:rPr>
          <w:szCs w:val="28"/>
        </w:rPr>
        <w:t>о</w:t>
      </w:r>
      <w:r w:rsidRPr="005E0708">
        <w:rPr>
          <w:szCs w:val="28"/>
        </w:rPr>
        <w:t>вых пунктов (далее - ЦТП). Схема подключения существующих потребителей – зависимая. Температурный график внутриквартальных тепловых сетей от ЦТП к потребителям – 150/70</w:t>
      </w:r>
      <w:r w:rsidRPr="005E0708">
        <w:rPr>
          <w:szCs w:val="28"/>
        </w:rPr>
        <w:sym w:font="Symbol" w:char="00B0"/>
      </w:r>
      <w:r w:rsidRPr="005E0708">
        <w:rPr>
          <w:szCs w:val="28"/>
        </w:rPr>
        <w:t>С.</w:t>
      </w:r>
    </w:p>
    <w:p w:rsidR="007C5643" w:rsidRPr="005E0708" w:rsidRDefault="007C5643" w:rsidP="007C5643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 xml:space="preserve">Линия статического давления – </w:t>
      </w:r>
      <w:smartTag w:uri="urn:schemas-microsoft-com:office:smarttags" w:element="metricconverter">
        <w:smartTagPr>
          <w:attr w:name="ProductID" w:val="127 м"/>
        </w:smartTagPr>
        <w:r w:rsidRPr="005E0708">
          <w:rPr>
            <w:szCs w:val="28"/>
          </w:rPr>
          <w:t>127 м</w:t>
        </w:r>
      </w:smartTag>
      <w:r w:rsidRPr="005E0708">
        <w:rPr>
          <w:szCs w:val="28"/>
        </w:rPr>
        <w:t> вод.</w:t>
      </w:r>
      <w:r w:rsidR="00A67755">
        <w:rPr>
          <w:szCs w:val="28"/>
        </w:rPr>
        <w:t xml:space="preserve"> </w:t>
      </w:r>
      <w:r w:rsidRPr="005E0708">
        <w:rPr>
          <w:szCs w:val="28"/>
        </w:rPr>
        <w:t>ст.</w:t>
      </w:r>
    </w:p>
    <w:p w:rsidR="007C5643" w:rsidRPr="005E0708" w:rsidRDefault="007C5643" w:rsidP="007C5643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>Зона действия ТЭЦ-3: ул. Порт-Артурская – ул. Невельского – ул. Фаса</w:t>
      </w:r>
      <w:r w:rsidRPr="005E0708">
        <w:rPr>
          <w:szCs w:val="28"/>
        </w:rPr>
        <w:t>д</w:t>
      </w:r>
      <w:r w:rsidRPr="005E0708">
        <w:rPr>
          <w:szCs w:val="28"/>
        </w:rPr>
        <w:t>ная – ул. Титова – ул. Связистов.</w:t>
      </w:r>
    </w:p>
    <w:p w:rsidR="007C5643" w:rsidRPr="005E0708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5E0708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2.6.4.2. Проектные решения</w:t>
      </w:r>
    </w:p>
    <w:p w:rsidR="007C5643" w:rsidRPr="005E0708" w:rsidRDefault="007C5643" w:rsidP="007C5643">
      <w:pPr>
        <w:shd w:val="clear" w:color="auto" w:fill="FFFFFF"/>
        <w:spacing w:line="0" w:lineRule="atLeast"/>
        <w:rPr>
          <w:b/>
          <w:szCs w:val="28"/>
          <w:highlight w:val="cyan"/>
        </w:rPr>
      </w:pPr>
    </w:p>
    <w:p w:rsidR="007C5643" w:rsidRPr="00800970" w:rsidRDefault="007C5643" w:rsidP="007C5643">
      <w:pPr>
        <w:pStyle w:val="S8"/>
        <w:spacing w:line="240" w:lineRule="auto"/>
        <w:rPr>
          <w:sz w:val="28"/>
          <w:szCs w:val="28"/>
        </w:rPr>
      </w:pPr>
      <w:r w:rsidRPr="00800970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7C5643" w:rsidRPr="00800970" w:rsidRDefault="007C5643" w:rsidP="008B6552">
      <w:pPr>
        <w:pStyle w:val="S8"/>
        <w:suppressAutoHyphens w:val="0"/>
        <w:spacing w:line="240" w:lineRule="auto"/>
        <w:rPr>
          <w:sz w:val="28"/>
          <w:szCs w:val="28"/>
        </w:rPr>
      </w:pPr>
      <w:r w:rsidRPr="00800970">
        <w:rPr>
          <w:sz w:val="28"/>
          <w:szCs w:val="28"/>
        </w:rPr>
        <w:t>Проектом планировки предусмотрена централизованная система тепл</w:t>
      </w:r>
      <w:r w:rsidRPr="00800970">
        <w:rPr>
          <w:sz w:val="28"/>
          <w:szCs w:val="28"/>
        </w:rPr>
        <w:t>о</w:t>
      </w:r>
      <w:r w:rsidRPr="00800970">
        <w:rPr>
          <w:sz w:val="28"/>
          <w:szCs w:val="28"/>
        </w:rPr>
        <w:t>снабжения сохраняемых и проектных зданий планировочного района</w:t>
      </w:r>
      <w:r w:rsidR="00115DBE">
        <w:rPr>
          <w:sz w:val="28"/>
          <w:szCs w:val="28"/>
        </w:rPr>
        <w:t>.</w:t>
      </w:r>
    </w:p>
    <w:p w:rsidR="007C5643" w:rsidRPr="00800970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lastRenderedPageBreak/>
        <w:t>На проектируемом участке проектом предусмотрен снос индивидуального жилого сектора и малоэтажной жилой застройки (1 – 3 этажей). На освобожде</w:t>
      </w:r>
      <w:r w:rsidRPr="00800970">
        <w:rPr>
          <w:szCs w:val="28"/>
        </w:rPr>
        <w:t>н</w:t>
      </w:r>
      <w:r w:rsidRPr="00800970">
        <w:rPr>
          <w:szCs w:val="28"/>
        </w:rPr>
        <w:t>ной территории предусматривается строительство жилой застройки повышенной этажности (выше 9 этажей) и общественно-деловых зданий.</w:t>
      </w:r>
    </w:p>
    <w:p w:rsidR="007C5643" w:rsidRPr="00800970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>В данном проекте рассмотрено два варианта теплоснабжения:</w:t>
      </w:r>
    </w:p>
    <w:p w:rsidR="007C5643" w:rsidRPr="00800970" w:rsidRDefault="007C5643" w:rsidP="007C5643">
      <w:pPr>
        <w:shd w:val="clear" w:color="auto" w:fill="FFFFFF"/>
        <w:spacing w:line="0" w:lineRule="atLeast"/>
        <w:rPr>
          <w:sz w:val="26"/>
          <w:szCs w:val="26"/>
        </w:rPr>
      </w:pPr>
      <w:r w:rsidRPr="00800970">
        <w:rPr>
          <w:szCs w:val="28"/>
        </w:rPr>
        <w:t>1-й вариант: централизованная система теплоснабжения от ТЭЦ – для сущ</w:t>
      </w:r>
      <w:r w:rsidRPr="00800970">
        <w:rPr>
          <w:szCs w:val="28"/>
        </w:rPr>
        <w:t>е</w:t>
      </w:r>
      <w:r w:rsidRPr="00800970">
        <w:rPr>
          <w:szCs w:val="28"/>
        </w:rPr>
        <w:t>ствующих, проектируемых жилых, административных и общественных зданий. Внутри микрорайонов проектируются ЦТП</w:t>
      </w:r>
      <w:r w:rsidR="00FA4585">
        <w:rPr>
          <w:szCs w:val="28"/>
        </w:rPr>
        <w:t>;</w:t>
      </w:r>
    </w:p>
    <w:p w:rsidR="007C5643" w:rsidRPr="00800970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>2-й вариант: централизованная система теплоснабжения для существующих  и частично для проектируемых объектов</w:t>
      </w:r>
      <w:r w:rsidR="00FA4585">
        <w:rPr>
          <w:szCs w:val="28"/>
        </w:rPr>
        <w:t>,</w:t>
      </w:r>
      <w:r w:rsidRPr="00800970">
        <w:rPr>
          <w:szCs w:val="28"/>
        </w:rPr>
        <w:t xml:space="preserve"> для проектируемых - теплоснабжение предусматривается от </w:t>
      </w:r>
      <w:r w:rsidR="00FA4585">
        <w:rPr>
          <w:szCs w:val="28"/>
        </w:rPr>
        <w:t xml:space="preserve">двух </w:t>
      </w:r>
      <w:r w:rsidRPr="00800970">
        <w:rPr>
          <w:szCs w:val="28"/>
        </w:rPr>
        <w:t>локальных котельных. В котельных устанавливаются котлы с параметрами теплоносителя – 105/70</w:t>
      </w:r>
      <w:r w:rsidRPr="00800970">
        <w:rPr>
          <w:szCs w:val="28"/>
        </w:rPr>
        <w:sym w:font="Symbol" w:char="00B0"/>
      </w:r>
      <w:r w:rsidRPr="00800970">
        <w:rPr>
          <w:szCs w:val="28"/>
        </w:rPr>
        <w:t>С.</w:t>
      </w:r>
    </w:p>
    <w:p w:rsidR="007C5643" w:rsidRPr="00800970" w:rsidRDefault="007C5643" w:rsidP="00FA4585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>Планируется выполнить реконструкцию существующих ЦТП – установить пластинчатые теплообменники, насосы с частотно-регулируемым приводом, р</w:t>
      </w:r>
      <w:r w:rsidRPr="00800970">
        <w:rPr>
          <w:szCs w:val="28"/>
        </w:rPr>
        <w:t>е</w:t>
      </w:r>
      <w:r w:rsidRPr="00800970">
        <w:rPr>
          <w:szCs w:val="28"/>
        </w:rPr>
        <w:t>гуляторы температуры. Для повышения надежности теплоснабжения на участках тепловых сетей, где давно не проводились ремонтные работы, выполнить замену трубопроводов и арматуры в тепловых камерах. Для сокращения тепловых потерь выполнить ремонт тепловой изоляции.</w:t>
      </w:r>
    </w:p>
    <w:p w:rsidR="007C5643" w:rsidRPr="00800970" w:rsidRDefault="007C5643" w:rsidP="00FA4585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>В кварталах с новой застройкой предусматривается строительство новых ЦТП.</w:t>
      </w:r>
    </w:p>
    <w:p w:rsidR="007C5643" w:rsidRPr="00067B49" w:rsidRDefault="007C5643" w:rsidP="00FA4585">
      <w:pPr>
        <w:pStyle w:val="ae"/>
        <w:spacing w:before="0" w:beforeAutospacing="0" w:after="0" w:afterAutospacing="0" w:line="0" w:lineRule="atLeast"/>
        <w:ind w:firstLine="567"/>
        <w:rPr>
          <w:sz w:val="28"/>
          <w:szCs w:val="28"/>
        </w:rPr>
      </w:pPr>
      <w:r w:rsidRPr="00067B49">
        <w:rPr>
          <w:sz w:val="28"/>
          <w:szCs w:val="28"/>
        </w:rPr>
        <w:t>Общая тепловая нагрузка территории в границах проекта планировки соста</w:t>
      </w:r>
      <w:r w:rsidRPr="00067B49">
        <w:rPr>
          <w:sz w:val="28"/>
          <w:szCs w:val="28"/>
        </w:rPr>
        <w:t>в</w:t>
      </w:r>
      <w:r w:rsidRPr="00067B49">
        <w:rPr>
          <w:sz w:val="28"/>
          <w:szCs w:val="28"/>
        </w:rPr>
        <w:t>ляет 284,78 Гкал/час. Расчетная тепловая нагрузка на новое строительство –120,58</w:t>
      </w:r>
      <w:r w:rsidR="008B6552">
        <w:rPr>
          <w:sz w:val="28"/>
          <w:szCs w:val="28"/>
        </w:rPr>
        <w:t> </w:t>
      </w:r>
      <w:r w:rsidRPr="00067B49">
        <w:rPr>
          <w:sz w:val="28"/>
          <w:szCs w:val="28"/>
        </w:rPr>
        <w:t>Гкал/час.</w:t>
      </w:r>
    </w:p>
    <w:p w:rsidR="007C5643" w:rsidRPr="00E63FB8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>Схема тепловых сетей: до ЦТП 2-</w:t>
      </w:r>
      <w:r w:rsidR="00FA4585">
        <w:rPr>
          <w:sz w:val="28"/>
          <w:szCs w:val="28"/>
        </w:rPr>
        <w:t>т</w:t>
      </w:r>
      <w:r w:rsidRPr="00E63FB8">
        <w:rPr>
          <w:sz w:val="28"/>
          <w:szCs w:val="28"/>
        </w:rPr>
        <w:t>рубная прокладка, после ЦТП 4-трубная, совместно с водопроводом.</w:t>
      </w:r>
    </w:p>
    <w:p w:rsidR="007C5643" w:rsidRPr="00F874AB" w:rsidRDefault="007C5643" w:rsidP="008B6552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Температура теплоносителя в сетях теплоснабжения до ЦТП</w:t>
      </w:r>
      <w:r w:rsidR="00FA4585"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150</w:t>
      </w:r>
      <w:r w:rsidR="00FA4585">
        <w:rPr>
          <w:sz w:val="28"/>
          <w:szCs w:val="28"/>
        </w:rPr>
        <w:t>/</w:t>
      </w:r>
      <w:r w:rsidRPr="00F874AB">
        <w:rPr>
          <w:sz w:val="28"/>
          <w:szCs w:val="28"/>
        </w:rPr>
        <w:t>70</w:t>
      </w:r>
      <w:r w:rsidRPr="00F874AB">
        <w:rPr>
          <w:sz w:val="28"/>
          <w:szCs w:val="28"/>
          <w:vertAlign w:val="superscript"/>
        </w:rPr>
        <w:t>0</w:t>
      </w:r>
      <w:r w:rsidRPr="00F874AB">
        <w:rPr>
          <w:sz w:val="28"/>
          <w:szCs w:val="28"/>
        </w:rPr>
        <w:t>С, п</w:t>
      </w:r>
      <w:r w:rsidRPr="00F874AB">
        <w:rPr>
          <w:sz w:val="28"/>
          <w:szCs w:val="28"/>
        </w:rPr>
        <w:t>о</w:t>
      </w:r>
      <w:r w:rsidRPr="00F874AB">
        <w:rPr>
          <w:sz w:val="28"/>
          <w:szCs w:val="28"/>
        </w:rPr>
        <w:t>сле ЦТП</w:t>
      </w:r>
      <w:r w:rsidR="00FA4585">
        <w:rPr>
          <w:sz w:val="28"/>
          <w:szCs w:val="28"/>
        </w:rPr>
        <w:t xml:space="preserve"> – 130/</w:t>
      </w:r>
      <w:r w:rsidRPr="00F874AB">
        <w:rPr>
          <w:sz w:val="28"/>
          <w:szCs w:val="28"/>
        </w:rPr>
        <w:t>70</w:t>
      </w:r>
      <w:r w:rsidRPr="00F874AB">
        <w:rPr>
          <w:sz w:val="28"/>
          <w:szCs w:val="28"/>
          <w:vertAlign w:val="superscript"/>
        </w:rPr>
        <w:t>0</w:t>
      </w:r>
      <w:r w:rsidRPr="00F874AB">
        <w:rPr>
          <w:sz w:val="28"/>
          <w:szCs w:val="28"/>
        </w:rPr>
        <w:t>С.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Схема подсоединения систем отопления и вентиляции основных потребит</w:t>
      </w:r>
      <w:r w:rsidRPr="00F874AB">
        <w:rPr>
          <w:sz w:val="28"/>
          <w:szCs w:val="28"/>
        </w:rPr>
        <w:t>е</w:t>
      </w:r>
      <w:r w:rsidRPr="00F874AB">
        <w:rPr>
          <w:sz w:val="28"/>
          <w:szCs w:val="28"/>
        </w:rPr>
        <w:t xml:space="preserve">лей: 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в зоне централизованного теплоснабжения от ТЭЦ – зависимая;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16</w:t>
      </w:r>
      <w:r w:rsidR="008B6552"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24</w:t>
      </w:r>
      <w:r w:rsidR="008B6552">
        <w:rPr>
          <w:sz w:val="28"/>
          <w:szCs w:val="28"/>
        </w:rPr>
        <w:t>-</w:t>
      </w:r>
      <w:r w:rsidRPr="00F874AB">
        <w:rPr>
          <w:sz w:val="28"/>
          <w:szCs w:val="28"/>
        </w:rPr>
        <w:t>эт</w:t>
      </w:r>
      <w:r w:rsidR="008B6552">
        <w:rPr>
          <w:sz w:val="28"/>
          <w:szCs w:val="28"/>
        </w:rPr>
        <w:t>ажных</w:t>
      </w:r>
      <w:r w:rsidRPr="00F874AB">
        <w:rPr>
          <w:sz w:val="28"/>
          <w:szCs w:val="28"/>
        </w:rPr>
        <w:t xml:space="preserve"> зданий - по независимой схеме через свои </w:t>
      </w:r>
      <w:r w:rsidR="00FA4585">
        <w:rPr>
          <w:sz w:val="28"/>
          <w:szCs w:val="28"/>
        </w:rPr>
        <w:t>индивидуальные тепловые пункты</w:t>
      </w:r>
      <w:r w:rsidRPr="00F874AB">
        <w:rPr>
          <w:sz w:val="28"/>
          <w:szCs w:val="28"/>
        </w:rPr>
        <w:t>;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зданий меньшей этажности – через ЦТП;</w:t>
      </w:r>
    </w:p>
    <w:p w:rsidR="00A67755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Системы горячего водоснабжения потребителей присоединяются</w:t>
      </w:r>
      <w:r w:rsidR="00FA4585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к</w:t>
      </w:r>
      <w:r w:rsidR="008B6552">
        <w:rPr>
          <w:sz w:val="28"/>
          <w:szCs w:val="28"/>
        </w:rPr>
        <w:t xml:space="preserve">                      </w:t>
      </w:r>
      <w:r w:rsidR="00FA4585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2-трубным тепловым сетям через водоподогреватели (закрытая  система тепл</w:t>
      </w:r>
      <w:r w:rsidRPr="00F874AB">
        <w:rPr>
          <w:sz w:val="28"/>
          <w:szCs w:val="28"/>
        </w:rPr>
        <w:t>о</w:t>
      </w:r>
      <w:r w:rsidRPr="00F874AB">
        <w:rPr>
          <w:sz w:val="28"/>
          <w:szCs w:val="28"/>
        </w:rPr>
        <w:t>снабжения</w:t>
      </w:r>
      <w:r w:rsidR="00A67755">
        <w:rPr>
          <w:sz w:val="28"/>
          <w:szCs w:val="28"/>
        </w:rPr>
        <w:t>.</w:t>
      </w:r>
    </w:p>
    <w:p w:rsidR="007C5643" w:rsidRPr="00F874AB" w:rsidRDefault="007C5643" w:rsidP="00FA4585">
      <w:pPr>
        <w:pStyle w:val="S8"/>
        <w:suppressAutoHyphens w:val="0"/>
        <w:spacing w:line="24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Способ прокладки тепловых сетей – подземный, канальный (бесканальный) с изоляцией по технологии </w:t>
      </w:r>
      <w:r w:rsidR="008A49CF">
        <w:rPr>
          <w:sz w:val="28"/>
          <w:szCs w:val="28"/>
        </w:rPr>
        <w:t>«</w:t>
      </w:r>
      <w:r w:rsidRPr="00F874AB">
        <w:rPr>
          <w:sz w:val="28"/>
          <w:szCs w:val="28"/>
        </w:rPr>
        <w:t>труба в трубе</w:t>
      </w:r>
      <w:r w:rsidR="008A49CF">
        <w:rPr>
          <w:sz w:val="28"/>
          <w:szCs w:val="28"/>
        </w:rPr>
        <w:t>»</w:t>
      </w:r>
      <w:r w:rsidRPr="00F874AB">
        <w:rPr>
          <w:sz w:val="28"/>
          <w:szCs w:val="28"/>
        </w:rPr>
        <w:t xml:space="preserve">. </w:t>
      </w:r>
    </w:p>
    <w:p w:rsidR="007C5643" w:rsidRPr="00F874AB" w:rsidRDefault="007C5643" w:rsidP="00FA4585">
      <w:pPr>
        <w:pStyle w:val="S8"/>
        <w:suppressAutoHyphens w:val="0"/>
        <w:spacing w:line="240" w:lineRule="atLeast"/>
        <w:rPr>
          <w:sz w:val="28"/>
          <w:szCs w:val="28"/>
        </w:rPr>
      </w:pPr>
      <w:r w:rsidRPr="00F874AB">
        <w:rPr>
          <w:sz w:val="28"/>
          <w:szCs w:val="28"/>
        </w:rPr>
        <w:t>Трасса трубопроводов магистральных тепловых сетей проходит под газон</w:t>
      </w:r>
      <w:r w:rsidRPr="00F874AB">
        <w:rPr>
          <w:sz w:val="28"/>
          <w:szCs w:val="28"/>
        </w:rPr>
        <w:t>а</w:t>
      </w:r>
      <w:r w:rsidRPr="00F874AB">
        <w:rPr>
          <w:sz w:val="28"/>
          <w:szCs w:val="28"/>
        </w:rPr>
        <w:t xml:space="preserve">ми вдоль проезжей части с соблюдением СНиП 41-02-2003 </w:t>
      </w:r>
      <w:r w:rsidR="008A49CF">
        <w:rPr>
          <w:sz w:val="28"/>
          <w:szCs w:val="28"/>
        </w:rPr>
        <w:t>«</w:t>
      </w:r>
      <w:r w:rsidRPr="00F874AB">
        <w:rPr>
          <w:sz w:val="28"/>
          <w:szCs w:val="28"/>
        </w:rPr>
        <w:t>Тепловые сети</w:t>
      </w:r>
      <w:r w:rsidR="008A49CF">
        <w:rPr>
          <w:sz w:val="28"/>
          <w:szCs w:val="28"/>
        </w:rPr>
        <w:t>»</w:t>
      </w:r>
      <w:r w:rsidRPr="00F874AB">
        <w:rPr>
          <w:sz w:val="28"/>
          <w:szCs w:val="28"/>
        </w:rPr>
        <w:t>.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Для обеспечения над</w:t>
      </w:r>
      <w:r w:rsidR="000525EC"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предусматривается резерв</w:t>
      </w:r>
      <w:r w:rsidRPr="00F874AB">
        <w:rPr>
          <w:sz w:val="28"/>
          <w:szCs w:val="28"/>
        </w:rPr>
        <w:t>и</w:t>
      </w:r>
      <w:r w:rsidRPr="00F874AB">
        <w:rPr>
          <w:sz w:val="28"/>
          <w:szCs w:val="28"/>
        </w:rPr>
        <w:t>рование  теплосети по магистралям с созданием кольцевых сетей (закольцовкой) пут</w:t>
      </w:r>
      <w:r w:rsidR="000525EC">
        <w:rPr>
          <w:sz w:val="28"/>
          <w:szCs w:val="28"/>
        </w:rPr>
        <w:t>е</w:t>
      </w:r>
      <w:r w:rsidRPr="00F874AB">
        <w:rPr>
          <w:sz w:val="28"/>
          <w:szCs w:val="28"/>
        </w:rPr>
        <w:t>м устройства перемычек по смежным улицам.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При прокладке подающей тепломагистрали под полотном улиц и дорог н</w:t>
      </w:r>
      <w:r w:rsidRPr="00F874AB">
        <w:rPr>
          <w:sz w:val="28"/>
          <w:szCs w:val="28"/>
        </w:rPr>
        <w:t>е</w:t>
      </w:r>
      <w:r w:rsidRPr="00F874AB">
        <w:rPr>
          <w:sz w:val="28"/>
          <w:szCs w:val="28"/>
        </w:rPr>
        <w:t>обходимо устройство проходных каналов для исключения выброса воды на п</w:t>
      </w:r>
      <w:r w:rsidRPr="00F874AB">
        <w:rPr>
          <w:sz w:val="28"/>
          <w:szCs w:val="28"/>
        </w:rPr>
        <w:t>о</w:t>
      </w:r>
      <w:r w:rsidRPr="00F874AB">
        <w:rPr>
          <w:sz w:val="28"/>
          <w:szCs w:val="28"/>
        </w:rPr>
        <w:t>верхность дороги в случае возникновения дефектов.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lastRenderedPageBreak/>
        <w:t>Сброс воды из камер тепловых сетей предусматривается в ливневую кан</w:t>
      </w:r>
      <w:r w:rsidRPr="00F874AB">
        <w:rPr>
          <w:sz w:val="28"/>
          <w:szCs w:val="28"/>
        </w:rPr>
        <w:t>а</w:t>
      </w:r>
      <w:r w:rsidRPr="00F874AB">
        <w:rPr>
          <w:sz w:val="28"/>
          <w:szCs w:val="28"/>
        </w:rPr>
        <w:t>лизацию (глубина заложения ливневой канализации составляет 2</w:t>
      </w:r>
      <w:r w:rsidR="00FA4585">
        <w:rPr>
          <w:sz w:val="28"/>
          <w:szCs w:val="28"/>
        </w:rPr>
        <w:t xml:space="preserve"> </w:t>
      </w:r>
      <w:r w:rsidR="008B6552">
        <w:rPr>
          <w:sz w:val="28"/>
          <w:szCs w:val="28"/>
        </w:rPr>
        <w:t>–</w:t>
      </w:r>
      <w:r w:rsidR="00FA4585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5</w:t>
      </w:r>
      <w:r w:rsidR="008B6552"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м).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Повышению над</w:t>
      </w:r>
      <w:r w:rsidR="000525EC"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района способствует</w:t>
      </w:r>
      <w:r w:rsidR="00A67755">
        <w:rPr>
          <w:sz w:val="28"/>
          <w:szCs w:val="28"/>
        </w:rPr>
        <w:t>: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подач</w:t>
      </w:r>
      <w:r w:rsidR="00A67755">
        <w:rPr>
          <w:sz w:val="28"/>
          <w:szCs w:val="28"/>
        </w:rPr>
        <w:t>а</w:t>
      </w:r>
      <w:r w:rsidRPr="00F874AB">
        <w:rPr>
          <w:sz w:val="28"/>
          <w:szCs w:val="28"/>
        </w:rPr>
        <w:t xml:space="preserve"> теплоты потребителям в требуемом количестве;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устойчивый  гидравлический режим работы систем отопления зданий;</w:t>
      </w:r>
    </w:p>
    <w:p w:rsidR="007C5643" w:rsidRPr="00F874AB" w:rsidRDefault="007C5643" w:rsidP="00FA4585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организацию автономной циркуляции в местных системах отопления при па</w:t>
      </w:r>
      <w:r>
        <w:rPr>
          <w:sz w:val="28"/>
          <w:szCs w:val="28"/>
        </w:rPr>
        <w:t>дении давления в тепловых сетях.</w:t>
      </w:r>
    </w:p>
    <w:p w:rsidR="007C5643" w:rsidRPr="0007125A" w:rsidRDefault="007C5643" w:rsidP="00FA4585">
      <w:pPr>
        <w:widowControl w:val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2.6.5. Газоснабжение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FA4585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 xml:space="preserve">Территория проекта планировки, </w:t>
      </w:r>
      <w:r w:rsidR="00FA4585" w:rsidRPr="00495A50">
        <w:rPr>
          <w:szCs w:val="28"/>
        </w:rPr>
        <w:t>ограниченн</w:t>
      </w:r>
      <w:r w:rsidR="00FA4585">
        <w:rPr>
          <w:szCs w:val="28"/>
        </w:rPr>
        <w:t>ая</w:t>
      </w:r>
      <w:r w:rsidR="00FA4585" w:rsidRPr="00495A50">
        <w:rPr>
          <w:szCs w:val="28"/>
        </w:rPr>
        <w:t xml:space="preserve"> улицами Порт-Артурской, Широкой, Связистов и Толмачевским шоссе</w:t>
      </w:r>
      <w:r w:rsidR="00FA4585">
        <w:rPr>
          <w:szCs w:val="28"/>
        </w:rPr>
        <w:t>,</w:t>
      </w:r>
      <w:r w:rsidR="00FA4585" w:rsidRPr="00495A50">
        <w:rPr>
          <w:szCs w:val="28"/>
        </w:rPr>
        <w:t xml:space="preserve"> в Ленинском районе</w:t>
      </w:r>
      <w:r w:rsidR="00FA4585">
        <w:rPr>
          <w:szCs w:val="28"/>
        </w:rPr>
        <w:t>, газ</w:t>
      </w:r>
      <w:r w:rsidR="008B6552">
        <w:rPr>
          <w:szCs w:val="28"/>
        </w:rPr>
        <w:t>и</w:t>
      </w:r>
      <w:r w:rsidR="00FA4585">
        <w:rPr>
          <w:szCs w:val="28"/>
        </w:rPr>
        <w:t>фицир</w:t>
      </w:r>
      <w:r w:rsidR="00FA4585">
        <w:rPr>
          <w:szCs w:val="28"/>
        </w:rPr>
        <w:t>о</w:t>
      </w:r>
      <w:r w:rsidR="00FA4585">
        <w:rPr>
          <w:szCs w:val="28"/>
        </w:rPr>
        <w:t>ванна.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Система газоснабжения - смешанная, состоящая из кольцевых и тупиковых газопроводов.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По числу ступеней давления система газоснабжения – двухступенчатая.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Классификация проектируемых и существующих газопроводов: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вид транспортируемого газа – природный;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давление газа – низкое 0,003 МПа и высокое (II-категории) 0,6 МПа;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местоположение относительно земли – подземное;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назначение в системе газораспределения – распределительн</w:t>
      </w:r>
      <w:r w:rsidR="00FA4585">
        <w:rPr>
          <w:szCs w:val="28"/>
        </w:rPr>
        <w:t>о</w:t>
      </w:r>
      <w:r w:rsidRPr="0007125A">
        <w:rPr>
          <w:szCs w:val="28"/>
        </w:rPr>
        <w:t>е;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принцип построения (распределительные газопроводы) – кольцевые, туп</w:t>
      </w:r>
      <w:r w:rsidRPr="0007125A">
        <w:rPr>
          <w:szCs w:val="28"/>
        </w:rPr>
        <w:t>и</w:t>
      </w:r>
      <w:r w:rsidRPr="0007125A">
        <w:rPr>
          <w:szCs w:val="28"/>
        </w:rPr>
        <w:t>ковые.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Проектируемые газопроводы высокого давления подключаются к сущес</w:t>
      </w:r>
      <w:r w:rsidRPr="0007125A">
        <w:rPr>
          <w:szCs w:val="28"/>
        </w:rPr>
        <w:t>т</w:t>
      </w:r>
      <w:r w:rsidRPr="0007125A">
        <w:rPr>
          <w:szCs w:val="28"/>
        </w:rPr>
        <w:t>вующей газораспределительной сети города в районе ул. Связистов.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 двух проектируемых котельных в качестве топлива используется газ.</w:t>
      </w:r>
    </w:p>
    <w:p w:rsidR="007C5643" w:rsidRPr="0007125A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t xml:space="preserve">Использование газа согласно СП 42-101-2003 </w:t>
      </w:r>
      <w:r w:rsidR="008A49CF">
        <w:rPr>
          <w:szCs w:val="28"/>
        </w:rPr>
        <w:t>«</w:t>
      </w:r>
      <w:r w:rsidRPr="0007125A">
        <w:rPr>
          <w:szCs w:val="28"/>
        </w:rPr>
        <w:t>Общие положения по прое</w:t>
      </w:r>
      <w:r w:rsidRPr="0007125A">
        <w:rPr>
          <w:szCs w:val="28"/>
        </w:rPr>
        <w:t>к</w:t>
      </w:r>
      <w:r w:rsidRPr="0007125A">
        <w:rPr>
          <w:szCs w:val="28"/>
        </w:rPr>
        <w:t>тированию и строительству газораспределительных систем из металлических и полиэтиленовых труб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 предусматривается на снабжение котельных, расположе</w:t>
      </w:r>
      <w:r w:rsidRPr="0007125A">
        <w:rPr>
          <w:szCs w:val="28"/>
        </w:rPr>
        <w:t>н</w:t>
      </w:r>
      <w:r w:rsidRPr="0007125A">
        <w:rPr>
          <w:szCs w:val="28"/>
        </w:rPr>
        <w:t>ных в коммунальных зонах.</w:t>
      </w:r>
    </w:p>
    <w:p w:rsidR="00797958" w:rsidRPr="008C475A" w:rsidRDefault="00797958" w:rsidP="007C5643">
      <w:pPr>
        <w:shd w:val="clear" w:color="auto" w:fill="FFFFFF"/>
        <w:spacing w:line="0" w:lineRule="atLeast"/>
        <w:rPr>
          <w:sz w:val="24"/>
          <w:szCs w:val="28"/>
        </w:rPr>
      </w:pPr>
    </w:p>
    <w:p w:rsidR="007C5643" w:rsidRPr="00A45825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A45825">
        <w:rPr>
          <w:b/>
          <w:szCs w:val="28"/>
        </w:rPr>
        <w:t>2.6.6. Электроснабжение</w:t>
      </w:r>
    </w:p>
    <w:p w:rsidR="007C5643" w:rsidRPr="008C475A" w:rsidRDefault="007C5643" w:rsidP="007C5643">
      <w:pPr>
        <w:shd w:val="clear" w:color="auto" w:fill="FFFFFF"/>
        <w:spacing w:line="0" w:lineRule="atLeast"/>
        <w:rPr>
          <w:sz w:val="24"/>
          <w:szCs w:val="28"/>
        </w:rPr>
      </w:pPr>
    </w:p>
    <w:p w:rsidR="007C5643" w:rsidRDefault="007C5643" w:rsidP="007C5643">
      <w:pPr>
        <w:autoSpaceDE w:val="0"/>
        <w:autoSpaceDN w:val="0"/>
        <w:adjustRightInd w:val="0"/>
        <w:spacing w:line="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2.6.6.1.</w:t>
      </w:r>
      <w:r w:rsidR="008B6552">
        <w:rPr>
          <w:b/>
          <w:szCs w:val="28"/>
        </w:rPr>
        <w:t> </w:t>
      </w:r>
      <w:r>
        <w:rPr>
          <w:b/>
          <w:szCs w:val="28"/>
        </w:rPr>
        <w:t>Существующее положение</w:t>
      </w:r>
    </w:p>
    <w:p w:rsidR="007C5643" w:rsidRPr="008C475A" w:rsidRDefault="007C5643" w:rsidP="007C5643">
      <w:pPr>
        <w:autoSpaceDE w:val="0"/>
        <w:autoSpaceDN w:val="0"/>
        <w:adjustRightInd w:val="0"/>
        <w:spacing w:line="0" w:lineRule="atLeast"/>
        <w:ind w:firstLine="0"/>
        <w:jc w:val="left"/>
        <w:outlineLvl w:val="0"/>
        <w:rPr>
          <w:b/>
          <w:sz w:val="24"/>
          <w:szCs w:val="28"/>
        </w:rPr>
      </w:pPr>
    </w:p>
    <w:p w:rsidR="007C5643" w:rsidRPr="00A45825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A45825">
        <w:rPr>
          <w:szCs w:val="28"/>
        </w:rPr>
        <w:t>Суммарная электрическая нагрузка существующей з</w:t>
      </w:r>
      <w:r w:rsidR="00ED7E79">
        <w:rPr>
          <w:szCs w:val="28"/>
        </w:rPr>
        <w:t>астройки территории составляет</w:t>
      </w:r>
      <w:r w:rsidRPr="00A45825">
        <w:rPr>
          <w:szCs w:val="28"/>
        </w:rPr>
        <w:t xml:space="preserve"> </w:t>
      </w:r>
      <w:r w:rsidRPr="008A49CF">
        <w:rPr>
          <w:szCs w:val="28"/>
        </w:rPr>
        <w:t>22659 кВт</w:t>
      </w:r>
      <w:r w:rsidR="00ED7E79">
        <w:rPr>
          <w:szCs w:val="28"/>
        </w:rPr>
        <w:t>.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Система электроснабжения существующей застройки в границах проекта планировки территории централизованная.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На рассматриваемой территории расположены три понизительные тран</w:t>
      </w:r>
      <w:r w:rsidRPr="008A49CF">
        <w:rPr>
          <w:szCs w:val="28"/>
        </w:rPr>
        <w:t>с</w:t>
      </w:r>
      <w:r w:rsidRPr="008A49CF">
        <w:rPr>
          <w:szCs w:val="28"/>
        </w:rPr>
        <w:t>форматорные подстанции</w:t>
      </w:r>
      <w:r w:rsidR="00E738AF">
        <w:rPr>
          <w:szCs w:val="28"/>
        </w:rPr>
        <w:t xml:space="preserve"> (далее – ПС)</w:t>
      </w:r>
      <w:r w:rsidRPr="008A49CF">
        <w:rPr>
          <w:szCs w:val="28"/>
        </w:rPr>
        <w:t xml:space="preserve">: ПС-110/10 кВ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Ересная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, ПС-110/10 кВ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Западная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и ПС-110/10 кВ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Кирзаводская</w:t>
      </w:r>
      <w:r w:rsidR="008A49CF" w:rsidRPr="008A49CF">
        <w:rPr>
          <w:szCs w:val="28"/>
        </w:rPr>
        <w:t>»</w:t>
      </w:r>
      <w:r w:rsidR="00ED7E79">
        <w:rPr>
          <w:szCs w:val="28"/>
        </w:rPr>
        <w:t>,</w:t>
      </w:r>
      <w:r w:rsidRPr="008A49CF">
        <w:rPr>
          <w:szCs w:val="28"/>
        </w:rPr>
        <w:t xml:space="preserve"> каждая с двумя трансформаторами мощностью по 25 МВА.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По проектируемой территории проходят транзитная высоковольтная во</w:t>
      </w:r>
      <w:r w:rsidRPr="008A49CF">
        <w:rPr>
          <w:szCs w:val="28"/>
        </w:rPr>
        <w:t>з</w:t>
      </w:r>
      <w:r w:rsidRPr="008A49CF">
        <w:rPr>
          <w:szCs w:val="28"/>
        </w:rPr>
        <w:t xml:space="preserve">душная линия напряжением 110 кВ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Текстильная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–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Тулинская</w:t>
      </w:r>
    </w:p>
    <w:p w:rsidR="007C5643" w:rsidRPr="008A49CF" w:rsidRDefault="007C5643" w:rsidP="00E738AF">
      <w:pPr>
        <w:autoSpaceDE w:val="0"/>
        <w:autoSpaceDN w:val="0"/>
        <w:adjustRightInd w:val="0"/>
        <w:ind w:firstLine="540"/>
        <w:rPr>
          <w:szCs w:val="28"/>
        </w:rPr>
      </w:pPr>
      <w:r w:rsidRPr="008A49CF">
        <w:rPr>
          <w:szCs w:val="28"/>
        </w:rPr>
        <w:t xml:space="preserve">Электроснабжение существующих потребителей осуществляется от </w:t>
      </w:r>
      <w:r w:rsidR="00E738AF">
        <w:rPr>
          <w:szCs w:val="28"/>
        </w:rPr>
        <w:t>распр</w:t>
      </w:r>
      <w:r w:rsidR="00E738AF">
        <w:rPr>
          <w:szCs w:val="28"/>
        </w:rPr>
        <w:t>е</w:t>
      </w:r>
      <w:r w:rsidR="00E738AF">
        <w:rPr>
          <w:szCs w:val="28"/>
        </w:rPr>
        <w:t>делительного пункта (далее – РП)</w:t>
      </w:r>
      <w:r w:rsidR="00E738AF" w:rsidRPr="008A49CF">
        <w:rPr>
          <w:szCs w:val="28"/>
        </w:rPr>
        <w:t xml:space="preserve"> </w:t>
      </w:r>
      <w:r w:rsidRPr="008A49CF">
        <w:rPr>
          <w:szCs w:val="28"/>
        </w:rPr>
        <w:t xml:space="preserve">РП-18, РП-19 (запитаны на напряжении 10 кВ </w:t>
      </w:r>
      <w:r w:rsidRPr="008A49CF">
        <w:rPr>
          <w:szCs w:val="28"/>
        </w:rPr>
        <w:lastRenderedPageBreak/>
        <w:t xml:space="preserve">от ЗРУ-10 кВ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Ересная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и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 xml:space="preserve">Западная), от РП-12 (запитаны на напряжении 10 кВ от ЗРУ-10 кВ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Кирзаводская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>) и от РП-26 (запитаны на напряжении 10</w:t>
      </w:r>
      <w:r w:rsidR="00E738AF">
        <w:rPr>
          <w:szCs w:val="28"/>
        </w:rPr>
        <w:t> </w:t>
      </w:r>
      <w:r w:rsidRPr="008A49CF">
        <w:rPr>
          <w:szCs w:val="28"/>
        </w:rPr>
        <w:t xml:space="preserve">кВ от ЗРУ-10 кВ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Ересная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и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Кирзаводская) по кабельным линиям, проложенным в земле. Все сети и объекты энергосистемы существующей з</w:t>
      </w:r>
      <w:r w:rsidRPr="008A49CF">
        <w:rPr>
          <w:szCs w:val="28"/>
        </w:rPr>
        <w:t>а</w:t>
      </w:r>
      <w:r w:rsidRPr="008A49CF">
        <w:rPr>
          <w:szCs w:val="28"/>
        </w:rPr>
        <w:t>стройки территории находятся в удовлетворительном состоянии.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По состоянию на 01.07.2014</w:t>
      </w:r>
      <w:r w:rsidR="00E738AF">
        <w:rPr>
          <w:szCs w:val="28"/>
        </w:rPr>
        <w:t xml:space="preserve"> </w:t>
      </w:r>
      <w:r w:rsidRPr="008A49CF">
        <w:rPr>
          <w:szCs w:val="28"/>
        </w:rPr>
        <w:t xml:space="preserve">объем свободной мощности на ПС 110 кВ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Кирзаводская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составляет 1</w:t>
      </w:r>
      <w:r w:rsidR="00ED7E79">
        <w:rPr>
          <w:szCs w:val="28"/>
        </w:rPr>
        <w:t>,</w:t>
      </w:r>
      <w:r w:rsidRPr="008A49CF">
        <w:rPr>
          <w:szCs w:val="28"/>
        </w:rPr>
        <w:t>6</w:t>
      </w:r>
      <w:r w:rsidR="00ED7E79">
        <w:rPr>
          <w:szCs w:val="28"/>
        </w:rPr>
        <w:t xml:space="preserve"> </w:t>
      </w:r>
      <w:r w:rsidRPr="008A49CF">
        <w:rPr>
          <w:szCs w:val="28"/>
        </w:rPr>
        <w:t>МВт. На ПС 110 кВ Ересная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и ПС 10 кВ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Запа</w:t>
      </w:r>
      <w:r w:rsidRPr="008A49CF">
        <w:rPr>
          <w:szCs w:val="28"/>
        </w:rPr>
        <w:t>д</w:t>
      </w:r>
      <w:r w:rsidRPr="008A49CF">
        <w:rPr>
          <w:szCs w:val="28"/>
        </w:rPr>
        <w:t>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объем свободной мощности исчерпан.</w:t>
      </w:r>
    </w:p>
    <w:p w:rsidR="007C5643" w:rsidRPr="00A45825" w:rsidRDefault="007C5643" w:rsidP="008A49CF">
      <w:pPr>
        <w:shd w:val="clear" w:color="auto" w:fill="FFFFFF"/>
        <w:spacing w:line="240" w:lineRule="atLeast"/>
        <w:rPr>
          <w:szCs w:val="28"/>
        </w:rPr>
      </w:pPr>
    </w:p>
    <w:p w:rsidR="007C5643" w:rsidRPr="008A49CF" w:rsidRDefault="008B6552" w:rsidP="008A49CF">
      <w:pPr>
        <w:shd w:val="clear" w:color="auto" w:fill="FFFFFF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2.6.6.2. </w:t>
      </w:r>
      <w:r w:rsidR="007C5643" w:rsidRPr="008A49CF">
        <w:rPr>
          <w:b/>
          <w:szCs w:val="28"/>
        </w:rPr>
        <w:t>Проектные решения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b/>
          <w:szCs w:val="28"/>
        </w:rPr>
      </w:pP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Суммарная электрическая нагрузка проектируемой застройки территории составляет 26</w:t>
      </w:r>
      <w:r w:rsidR="00ED7E79">
        <w:rPr>
          <w:szCs w:val="28"/>
        </w:rPr>
        <w:t>,</w:t>
      </w:r>
      <w:r w:rsidRPr="008A49CF">
        <w:rPr>
          <w:szCs w:val="28"/>
        </w:rPr>
        <w:t>285</w:t>
      </w:r>
      <w:r w:rsidR="008A49CF" w:rsidRPr="008A49CF">
        <w:rPr>
          <w:szCs w:val="28"/>
        </w:rPr>
        <w:t xml:space="preserve"> </w:t>
      </w:r>
      <w:r w:rsidRPr="008A49CF">
        <w:rPr>
          <w:szCs w:val="28"/>
        </w:rPr>
        <w:t>МВт</w:t>
      </w:r>
      <w:r w:rsidR="00ED7E79">
        <w:rPr>
          <w:szCs w:val="28"/>
        </w:rPr>
        <w:t>.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За основу проектных решений приняты концептуальные мероприятия, пр</w:t>
      </w:r>
      <w:r w:rsidRPr="008A49CF">
        <w:rPr>
          <w:szCs w:val="28"/>
        </w:rPr>
        <w:t>е</w:t>
      </w:r>
      <w:r w:rsidRPr="008A49CF">
        <w:rPr>
          <w:szCs w:val="28"/>
        </w:rPr>
        <w:t>дусмотренные Генеральным планом г</w:t>
      </w:r>
      <w:r w:rsidR="00ED7E79">
        <w:rPr>
          <w:szCs w:val="28"/>
        </w:rPr>
        <w:t>орода</w:t>
      </w:r>
      <w:r w:rsidRPr="008A49CF">
        <w:rPr>
          <w:szCs w:val="28"/>
        </w:rPr>
        <w:t xml:space="preserve"> Новосибирска (приложение 23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Пл</w:t>
      </w:r>
      <w:r w:rsidRPr="008A49CF">
        <w:rPr>
          <w:szCs w:val="28"/>
        </w:rPr>
        <w:t>а</w:t>
      </w:r>
      <w:r w:rsidRPr="008A49CF">
        <w:rPr>
          <w:szCs w:val="28"/>
        </w:rPr>
        <w:t>нируемое развитие электрических сетей в городе Новосибирске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>)</w:t>
      </w:r>
      <w:r w:rsidR="00ED7E79">
        <w:rPr>
          <w:szCs w:val="28"/>
        </w:rPr>
        <w:t>.</w:t>
      </w:r>
    </w:p>
    <w:p w:rsidR="007C5643" w:rsidRPr="008A49CF" w:rsidRDefault="00ED7E79" w:rsidP="008A49CF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Д</w:t>
      </w:r>
      <w:r w:rsidR="007C5643" w:rsidRPr="008A49CF">
        <w:rPr>
          <w:szCs w:val="28"/>
        </w:rPr>
        <w:t xml:space="preserve">ополнительные мощности ПС-110 кВ </w:t>
      </w:r>
      <w:r w:rsidR="008A49CF" w:rsidRPr="008A49CF">
        <w:rPr>
          <w:szCs w:val="28"/>
        </w:rPr>
        <w:t>«</w:t>
      </w:r>
      <w:r w:rsidR="007C5643" w:rsidRPr="008A49CF">
        <w:rPr>
          <w:szCs w:val="28"/>
        </w:rPr>
        <w:t>Ерестная</w:t>
      </w:r>
      <w:r w:rsidR="008A49CF" w:rsidRPr="008A49CF">
        <w:rPr>
          <w:szCs w:val="28"/>
        </w:rPr>
        <w:t>»</w:t>
      </w:r>
      <w:r w:rsidR="007C5643" w:rsidRPr="008A49CF">
        <w:rPr>
          <w:szCs w:val="28"/>
        </w:rPr>
        <w:t xml:space="preserve"> планируется получить после ее реконструкции, заключающейся в замене трансформаторов мощностью 25 МВА на трансформаторы мощностью 40 МВА.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Согласно требовани</w:t>
      </w:r>
      <w:r w:rsidR="00ED7E79">
        <w:rPr>
          <w:szCs w:val="28"/>
        </w:rPr>
        <w:t>ям</w:t>
      </w:r>
      <w:r w:rsidRPr="008A49CF">
        <w:rPr>
          <w:szCs w:val="28"/>
        </w:rPr>
        <w:t xml:space="preserve"> </w:t>
      </w:r>
      <w:r w:rsidR="008C475A">
        <w:rPr>
          <w:szCs w:val="28"/>
        </w:rPr>
        <w:t>И</w:t>
      </w:r>
      <w:r w:rsidR="00ED7E79" w:rsidRPr="00ED7E79">
        <w:rPr>
          <w:szCs w:val="28"/>
        </w:rPr>
        <w:t>нструкции по проектированию городских электр</w:t>
      </w:r>
      <w:r w:rsidR="00ED7E79" w:rsidRPr="00ED7E79">
        <w:rPr>
          <w:szCs w:val="28"/>
        </w:rPr>
        <w:t>и</w:t>
      </w:r>
      <w:r w:rsidR="00ED7E79" w:rsidRPr="00ED7E79">
        <w:rPr>
          <w:szCs w:val="28"/>
        </w:rPr>
        <w:t xml:space="preserve">ческих сетей </w:t>
      </w:r>
      <w:r w:rsidRPr="008A49CF">
        <w:rPr>
          <w:szCs w:val="28"/>
        </w:rPr>
        <w:t>РД 34.20.185-94 линии 110 кВ на селитебной территории должны выполняться кабельными с подземной прокладкой. Исходя из этого существу</w:t>
      </w:r>
      <w:r w:rsidRPr="008A49CF">
        <w:rPr>
          <w:szCs w:val="28"/>
        </w:rPr>
        <w:t>ю</w:t>
      </w:r>
      <w:r w:rsidRPr="008A49CF">
        <w:rPr>
          <w:szCs w:val="28"/>
        </w:rPr>
        <w:t xml:space="preserve">щую двухцепную </w:t>
      </w:r>
      <w:r w:rsidR="00BF4463">
        <w:rPr>
          <w:szCs w:val="28"/>
        </w:rPr>
        <w:t xml:space="preserve">высоковольтную линию электропередач </w:t>
      </w:r>
      <w:r w:rsidRPr="008A49CF">
        <w:rPr>
          <w:szCs w:val="28"/>
        </w:rPr>
        <w:t xml:space="preserve">ВЛЭП-110 кВ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Текстильная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-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Тулинская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на участке от внешней границы микрорайона  до внутренней границы микрорайона и отпайку к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Ерестная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 xml:space="preserve"> планируется п</w:t>
      </w:r>
      <w:r w:rsidRPr="008A49CF">
        <w:rPr>
          <w:szCs w:val="28"/>
        </w:rPr>
        <w:t>е</w:t>
      </w:r>
      <w:r w:rsidRPr="008A49CF">
        <w:rPr>
          <w:szCs w:val="28"/>
        </w:rPr>
        <w:t>ревести в кабельную с сооружением кабельного коллектора по техническому к</w:t>
      </w:r>
      <w:r w:rsidRPr="008A49CF">
        <w:rPr>
          <w:szCs w:val="28"/>
        </w:rPr>
        <w:t>о</w:t>
      </w:r>
      <w:r w:rsidRPr="008A49CF">
        <w:rPr>
          <w:szCs w:val="28"/>
        </w:rPr>
        <w:t>ридору с прокладкой в проектируемом коллекторе двух ниток из трех одножил</w:t>
      </w:r>
      <w:r w:rsidRPr="008A49CF">
        <w:rPr>
          <w:szCs w:val="28"/>
        </w:rPr>
        <w:t>ь</w:t>
      </w:r>
      <w:r w:rsidRPr="008A49CF">
        <w:rPr>
          <w:szCs w:val="28"/>
        </w:rPr>
        <w:t xml:space="preserve">ных кабелей 110 кВ с изоляцией из сшитого полиэтилена длиной </w:t>
      </w:r>
      <w:smartTag w:uri="urn:schemas-microsoft-com:office:smarttags" w:element="metricconverter">
        <w:smartTagPr>
          <w:attr w:name="ProductID" w:val="3,6 км"/>
        </w:smartTagPr>
        <w:r w:rsidRPr="008A49CF">
          <w:rPr>
            <w:szCs w:val="28"/>
          </w:rPr>
          <w:t>3,6 км</w:t>
        </w:r>
      </w:smartTag>
      <w:r w:rsidRPr="008A49CF">
        <w:rPr>
          <w:szCs w:val="28"/>
        </w:rPr>
        <w:t>.</w:t>
      </w:r>
    </w:p>
    <w:p w:rsidR="007C5643" w:rsidRPr="008A49CF" w:rsidRDefault="007C5643" w:rsidP="008B394B">
      <w:pPr>
        <w:autoSpaceDE w:val="0"/>
        <w:autoSpaceDN w:val="0"/>
        <w:adjustRightInd w:val="0"/>
        <w:rPr>
          <w:szCs w:val="28"/>
        </w:rPr>
      </w:pPr>
      <w:r w:rsidRPr="008A49CF">
        <w:rPr>
          <w:szCs w:val="28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</w:t>
      </w:r>
      <w:r w:rsidR="000525EC">
        <w:rPr>
          <w:szCs w:val="28"/>
        </w:rPr>
        <w:t>е</w:t>
      </w:r>
      <w:r w:rsidRPr="008A49CF">
        <w:rPr>
          <w:szCs w:val="28"/>
        </w:rPr>
        <w:t xml:space="preserve">х </w:t>
      </w:r>
      <w:r w:rsidR="00BF4463">
        <w:rPr>
          <w:szCs w:val="28"/>
        </w:rPr>
        <w:t xml:space="preserve">               </w:t>
      </w:r>
      <w:r w:rsidRPr="008A49CF">
        <w:rPr>
          <w:szCs w:val="28"/>
        </w:rPr>
        <w:t>РП-</w:t>
      </w:r>
      <w:r w:rsidR="00BF4463">
        <w:rPr>
          <w:szCs w:val="28"/>
        </w:rPr>
        <w:t>10 кВ</w:t>
      </w:r>
      <w:r w:rsidRPr="008A49CF">
        <w:rPr>
          <w:szCs w:val="28"/>
        </w:rPr>
        <w:t xml:space="preserve"> со встроенными в них дву</w:t>
      </w:r>
      <w:r w:rsidR="00BF4463">
        <w:rPr>
          <w:szCs w:val="28"/>
        </w:rPr>
        <w:t xml:space="preserve">мя </w:t>
      </w:r>
      <w:r w:rsidRPr="008A49CF">
        <w:rPr>
          <w:szCs w:val="28"/>
        </w:rPr>
        <w:t>трансформаторными понизительными по</w:t>
      </w:r>
      <w:r w:rsidRPr="008A49CF">
        <w:rPr>
          <w:szCs w:val="28"/>
        </w:rPr>
        <w:t>д</w:t>
      </w:r>
      <w:r w:rsidRPr="008A49CF">
        <w:rPr>
          <w:szCs w:val="28"/>
        </w:rPr>
        <w:t xml:space="preserve">станциями </w:t>
      </w:r>
      <w:r w:rsidR="00BF4463">
        <w:rPr>
          <w:szCs w:val="28"/>
        </w:rPr>
        <w:t xml:space="preserve">(далее - ТП) </w:t>
      </w:r>
      <w:r w:rsidRPr="008A49CF">
        <w:rPr>
          <w:szCs w:val="28"/>
        </w:rPr>
        <w:t xml:space="preserve">ТП-10/0,4 кВ с трансформаторами мощностью 1000 </w:t>
      </w:r>
      <w:r w:rsidR="00BF4463">
        <w:rPr>
          <w:szCs w:val="28"/>
        </w:rPr>
        <w:t>–</w:t>
      </w:r>
      <w:r w:rsidRPr="008A49CF">
        <w:rPr>
          <w:szCs w:val="28"/>
        </w:rPr>
        <w:t xml:space="preserve"> 1250</w:t>
      </w:r>
      <w:r w:rsidR="00BF4463">
        <w:rPr>
          <w:szCs w:val="28"/>
        </w:rPr>
        <w:t> </w:t>
      </w:r>
      <w:r w:rsidRPr="008A49CF">
        <w:rPr>
          <w:szCs w:val="28"/>
        </w:rPr>
        <w:t xml:space="preserve">кВА. Оптимальная проходная мощность РП-10 кВ составляет 10 МВт. РП-1, РП-2, РП-3 запитываются от </w:t>
      </w:r>
      <w:r w:rsidR="00BF4463">
        <w:rPr>
          <w:szCs w:val="28"/>
        </w:rPr>
        <w:t>закрытого распределительного устройства</w:t>
      </w:r>
      <w:r w:rsidR="00BF4463" w:rsidRPr="008A49CF">
        <w:rPr>
          <w:szCs w:val="28"/>
        </w:rPr>
        <w:t xml:space="preserve"> </w:t>
      </w:r>
      <w:r w:rsidRPr="008A49CF">
        <w:rPr>
          <w:szCs w:val="28"/>
        </w:rPr>
        <w:t xml:space="preserve">ЗРУ-10 кВ ПС </w:t>
      </w:r>
      <w:r w:rsidR="008A49CF" w:rsidRPr="008A49CF">
        <w:rPr>
          <w:szCs w:val="28"/>
        </w:rPr>
        <w:t>«</w:t>
      </w:r>
      <w:r w:rsidRPr="008A49CF">
        <w:rPr>
          <w:szCs w:val="28"/>
        </w:rPr>
        <w:t>Ерестная</w:t>
      </w:r>
      <w:r w:rsidR="008A49CF" w:rsidRPr="008A49CF">
        <w:rPr>
          <w:szCs w:val="28"/>
        </w:rPr>
        <w:t>»</w:t>
      </w:r>
      <w:r w:rsidRPr="008A49CF">
        <w:rPr>
          <w:szCs w:val="28"/>
        </w:rPr>
        <w:t>.</w:t>
      </w:r>
    </w:p>
    <w:p w:rsidR="00ED7E79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Для запитки конечных потребителей электроэнергии на напряжении 0,4 кВ на проектируемой территории планируется строительство ряда ТП-10/0,4 кВ с трансформаторами мощностью 630</w:t>
      </w:r>
      <w:r w:rsidR="00ED7E79">
        <w:rPr>
          <w:szCs w:val="28"/>
        </w:rPr>
        <w:t xml:space="preserve">, </w:t>
      </w:r>
      <w:r w:rsidRPr="008A49CF">
        <w:rPr>
          <w:szCs w:val="28"/>
        </w:rPr>
        <w:t>1000</w:t>
      </w:r>
      <w:r w:rsidR="00ED7E79">
        <w:rPr>
          <w:szCs w:val="28"/>
        </w:rPr>
        <w:t>,</w:t>
      </w:r>
      <w:r w:rsidRPr="008A49CF">
        <w:rPr>
          <w:szCs w:val="28"/>
        </w:rPr>
        <w:t xml:space="preserve"> 1250 кВА.</w:t>
      </w:r>
      <w:r w:rsidR="00ED7E79">
        <w:rPr>
          <w:szCs w:val="28"/>
        </w:rPr>
        <w:t xml:space="preserve"> 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Обеспечение питания на напряжении 10 кВ РП-10 кВ и ТП-10/0,4 кВ осущ</w:t>
      </w:r>
      <w:r w:rsidRPr="008A49CF">
        <w:rPr>
          <w:szCs w:val="28"/>
        </w:rPr>
        <w:t>е</w:t>
      </w:r>
      <w:r w:rsidRPr="008A49CF">
        <w:rPr>
          <w:szCs w:val="28"/>
        </w:rPr>
        <w:t>ствляется с помощью кабельных линий 10 кВ, прокладываемых подземно.</w:t>
      </w:r>
    </w:p>
    <w:p w:rsidR="007C5643" w:rsidRPr="008A49CF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Передача потребителям электрической энергии на напряжении 0,4 кВ пр</w:t>
      </w:r>
      <w:r w:rsidRPr="008A49CF">
        <w:rPr>
          <w:szCs w:val="28"/>
        </w:rPr>
        <w:t>о</w:t>
      </w:r>
      <w:r w:rsidRPr="008A49CF">
        <w:rPr>
          <w:szCs w:val="28"/>
        </w:rPr>
        <w:t xml:space="preserve">изводится от проектируемых </w:t>
      </w:r>
      <w:r w:rsidR="00BF4463">
        <w:rPr>
          <w:szCs w:val="28"/>
        </w:rPr>
        <w:t>ТП-</w:t>
      </w:r>
      <w:r w:rsidRPr="008A49CF">
        <w:rPr>
          <w:szCs w:val="28"/>
        </w:rPr>
        <w:t>10/0,4 кВ через распределительные сети, выпо</w:t>
      </w:r>
      <w:r w:rsidRPr="008A49CF">
        <w:rPr>
          <w:szCs w:val="28"/>
        </w:rPr>
        <w:t>л</w:t>
      </w:r>
      <w:r w:rsidRPr="008A49CF">
        <w:rPr>
          <w:szCs w:val="28"/>
        </w:rPr>
        <w:t>ненные кабелями на номинальное напряжение 1 кВ, прокладываемыми в земле.</w:t>
      </w:r>
    </w:p>
    <w:p w:rsidR="008B6552" w:rsidRDefault="008B6552" w:rsidP="008A49CF">
      <w:pPr>
        <w:shd w:val="clear" w:color="auto" w:fill="FFFFFF"/>
        <w:spacing w:line="240" w:lineRule="atLeast"/>
        <w:rPr>
          <w:szCs w:val="28"/>
        </w:rPr>
      </w:pPr>
    </w:p>
    <w:p w:rsidR="00BF4463" w:rsidRDefault="00BF4463" w:rsidP="008A49CF">
      <w:pPr>
        <w:shd w:val="clear" w:color="auto" w:fill="FFFFFF"/>
        <w:spacing w:line="240" w:lineRule="atLeast"/>
        <w:rPr>
          <w:szCs w:val="28"/>
        </w:rPr>
      </w:pPr>
    </w:p>
    <w:p w:rsidR="00BF4463" w:rsidRDefault="00BF4463" w:rsidP="008A49CF">
      <w:pPr>
        <w:shd w:val="clear" w:color="auto" w:fill="FFFFFF"/>
        <w:spacing w:line="240" w:lineRule="atLeast"/>
        <w:rPr>
          <w:szCs w:val="28"/>
        </w:rPr>
      </w:pPr>
    </w:p>
    <w:p w:rsidR="00BF4463" w:rsidRPr="008A49CF" w:rsidRDefault="00BF4463" w:rsidP="008A49CF">
      <w:pPr>
        <w:shd w:val="clear" w:color="auto" w:fill="FFFFFF"/>
        <w:spacing w:line="240" w:lineRule="atLeast"/>
        <w:rPr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lastRenderedPageBreak/>
        <w:t>2.6.7. Средства связи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Существующий жилой и общественный сектор в границах проекта план</w:t>
      </w:r>
      <w:r w:rsidRPr="0007125A">
        <w:rPr>
          <w:szCs w:val="28"/>
        </w:rPr>
        <w:t>и</w:t>
      </w:r>
      <w:r w:rsidRPr="0007125A">
        <w:rPr>
          <w:szCs w:val="28"/>
        </w:rPr>
        <w:t>ровки телефонизирован. Существующая сеть телефонизации строилась в течение десятилетий и состоит из воздушных линий связи, кабельной канализации, зданий узлов связи с оборудованием автоматической телефонной станции, узла входящих телефонных связей и межстанционной связи разных поколений.</w:t>
      </w:r>
    </w:p>
    <w:p w:rsidR="007C5643" w:rsidRPr="0007125A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t>Проектом предусматривается строительство кабельной канализации от с</w:t>
      </w:r>
      <w:r w:rsidRPr="0007125A">
        <w:rPr>
          <w:szCs w:val="28"/>
        </w:rPr>
        <w:t>у</w:t>
      </w:r>
      <w:r w:rsidRPr="0007125A">
        <w:rPr>
          <w:szCs w:val="28"/>
        </w:rPr>
        <w:t xml:space="preserve">ществующих колодцев кабельной канализации ОАО </w:t>
      </w:r>
      <w:r w:rsidR="008A49CF">
        <w:rPr>
          <w:szCs w:val="28"/>
        </w:rPr>
        <w:t>«</w:t>
      </w:r>
      <w:r w:rsidRPr="0007125A">
        <w:rPr>
          <w:szCs w:val="28"/>
        </w:rPr>
        <w:t>Сибирьтелеком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 по улицам и внутриквартальным проездам до всех проектируемых новых мало-, средне- и многоэтажных жилых домов. Устройство многоуровневой системы узлов мульт</w:t>
      </w:r>
      <w:r w:rsidRPr="0007125A">
        <w:rPr>
          <w:szCs w:val="28"/>
        </w:rPr>
        <w:t>и</w:t>
      </w:r>
      <w:r w:rsidRPr="0007125A">
        <w:rPr>
          <w:szCs w:val="28"/>
        </w:rPr>
        <w:t>сервисной сети доступа (далее - УМСД) на основе самого широкого применения волоконно-оптических линий связи.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предусматривается строительство распределительной сети прое</w:t>
      </w:r>
      <w:r w:rsidRPr="0007125A">
        <w:rPr>
          <w:szCs w:val="28"/>
        </w:rPr>
        <w:t>к</w:t>
      </w:r>
      <w:r w:rsidRPr="0007125A">
        <w:rPr>
          <w:szCs w:val="28"/>
        </w:rPr>
        <w:t>тируемых жилых домов и общественных помещений по технологии GPON.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предусматривается строительство магистральной сети мног</w:t>
      </w:r>
      <w:r w:rsidRPr="0007125A">
        <w:rPr>
          <w:szCs w:val="28"/>
        </w:rPr>
        <w:t>о</w:t>
      </w:r>
      <w:r w:rsidRPr="0007125A">
        <w:rPr>
          <w:szCs w:val="28"/>
        </w:rPr>
        <w:t>уровневой системы узлов мультисервисной сети доступа на основе пакетной ко</w:t>
      </w:r>
      <w:r w:rsidRPr="0007125A">
        <w:rPr>
          <w:szCs w:val="28"/>
        </w:rPr>
        <w:t>м</w:t>
      </w:r>
      <w:r w:rsidRPr="0007125A">
        <w:rPr>
          <w:szCs w:val="28"/>
        </w:rPr>
        <w:t>мутации по технологии АТМ. Предполагается построить 28 УМСД в каждом микрорайоне и один районный узел связи, обеспечивающий связь с существу</w:t>
      </w:r>
      <w:r w:rsidRPr="0007125A">
        <w:rPr>
          <w:szCs w:val="28"/>
        </w:rPr>
        <w:t>ю</w:t>
      </w:r>
      <w:r w:rsidRPr="0007125A">
        <w:rPr>
          <w:szCs w:val="28"/>
        </w:rPr>
        <w:t>щими сетями общего пользования и предоставляющий полный комплекс всех пользовательских сервисов - телефон, телевидение, радио, интернет, передача данных, видео по запросу и других.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Строительство межстанционной сети связи предполагается по технологии NGN (NewGenerationNetwork) на основе сети пакетной коммутации.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предполагается расширение телефонной сети на 29000 абонентов и широкополосной сети доступа на 18000 абонентов.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2.6.8. Радиофикация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Существующая сеть радиофикации жилого и общественного сектора в</w:t>
      </w:r>
      <w:r w:rsidRPr="0007125A">
        <w:rPr>
          <w:szCs w:val="28"/>
        </w:rPr>
        <w:t>ы</w:t>
      </w:r>
      <w:r w:rsidRPr="0007125A">
        <w:rPr>
          <w:szCs w:val="28"/>
        </w:rPr>
        <w:t>полнена по древовидной структуре проводами и кабелями по опорам воздушных линий связи, подвеской с дома на дом по фасадам и на трубостойках, в кабельной канализации.</w:t>
      </w:r>
    </w:p>
    <w:p w:rsidR="007C5643" w:rsidRPr="0007125A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t>Ввиду невостребованности проводного вещания в настоящее время для р</w:t>
      </w:r>
      <w:r w:rsidRPr="0007125A">
        <w:rPr>
          <w:szCs w:val="28"/>
        </w:rPr>
        <w:t>а</w:t>
      </w:r>
      <w:r w:rsidRPr="0007125A">
        <w:rPr>
          <w:szCs w:val="28"/>
        </w:rPr>
        <w:t>диофикации проектируемых жилых домов и общественных зданий предполагае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ся установка приемников УКВ-диапазона для систем оповещения </w:t>
      </w:r>
      <w:r w:rsidR="008A49CF">
        <w:rPr>
          <w:szCs w:val="28"/>
        </w:rPr>
        <w:t>«</w:t>
      </w:r>
      <w:r w:rsidRPr="0007125A">
        <w:rPr>
          <w:szCs w:val="28"/>
        </w:rPr>
        <w:t xml:space="preserve">Лира </w:t>
      </w:r>
      <w:r w:rsidR="00ED7E79">
        <w:rPr>
          <w:szCs w:val="28"/>
        </w:rPr>
        <w:t xml:space="preserve">           </w:t>
      </w:r>
      <w:r w:rsidRPr="0007125A">
        <w:rPr>
          <w:szCs w:val="28"/>
        </w:rPr>
        <w:t>РП-248-1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 в соответствии с техническими условиями </w:t>
      </w:r>
      <w:hyperlink r:id="rId19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07125A">
          <w:rPr>
            <w:szCs w:val="28"/>
          </w:rPr>
          <w:t>Городского центра технич</w:t>
        </w:r>
        <w:r w:rsidRPr="0007125A">
          <w:rPr>
            <w:szCs w:val="28"/>
          </w:rPr>
          <w:t>е</w:t>
        </w:r>
        <w:r w:rsidRPr="0007125A">
          <w:rPr>
            <w:szCs w:val="28"/>
          </w:rPr>
          <w:t>ской эксплуатации</w:t>
        </w:r>
      </w:hyperlink>
      <w:r w:rsidRPr="0007125A">
        <w:rPr>
          <w:szCs w:val="28"/>
        </w:rPr>
        <w:t xml:space="preserve"> Новосибирского филиала ОАО </w:t>
      </w:r>
      <w:r w:rsidR="008A49CF">
        <w:rPr>
          <w:szCs w:val="28"/>
        </w:rPr>
        <w:t>«</w:t>
      </w:r>
      <w:r w:rsidRPr="0007125A">
        <w:rPr>
          <w:szCs w:val="28"/>
        </w:rPr>
        <w:t>Сибирьтелеком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.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Уникальность радиоприемника заключается в объединении УКВ-приемника и специализированного приемника диспетчерской радиосвязи в единое устройс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во. В данном устройстве установлен дополнительный канал связи - приемный тракт на частотах 146 - 174 МГц, 403 - 430 МГц, 430 - 450 МГц и 450 - 470 МГц. Тракт имеет следующие свойства: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сигнал локального оповещения поступает от системы диспетчерской ради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связи;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lastRenderedPageBreak/>
        <w:t>прием местного сообщения является приоритетным за счет принудительн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го переключения радиоприемника из радиовещательного режима в режим приема сигнала оповещения;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прием местных сообщений вслучае, если радиоприемник отключен (дежу</w:t>
      </w:r>
      <w:r w:rsidRPr="0007125A">
        <w:rPr>
          <w:szCs w:val="28"/>
        </w:rPr>
        <w:t>р</w:t>
      </w:r>
      <w:r w:rsidRPr="0007125A">
        <w:rPr>
          <w:szCs w:val="28"/>
        </w:rPr>
        <w:t xml:space="preserve">ный режим);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прием сообщений осуществляется с использованием субтона, что не допу</w:t>
      </w:r>
      <w:r w:rsidRPr="0007125A">
        <w:rPr>
          <w:szCs w:val="28"/>
        </w:rPr>
        <w:t>с</w:t>
      </w:r>
      <w:r w:rsidRPr="0007125A">
        <w:rPr>
          <w:szCs w:val="28"/>
        </w:rPr>
        <w:t>кает возможности прослушивания переговоров в режиме радиосвязи и обеспеч</w:t>
      </w:r>
      <w:r w:rsidRPr="0007125A">
        <w:rPr>
          <w:szCs w:val="28"/>
        </w:rPr>
        <w:t>и</w:t>
      </w:r>
      <w:r w:rsidRPr="0007125A">
        <w:rPr>
          <w:szCs w:val="28"/>
        </w:rPr>
        <w:t xml:space="preserve">вает защиту от несанкционированного доступа к передаче сообщений с других передающих устройств;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 xml:space="preserve">постоянный уровень громкости устанавливается программно и не зависит от положения регулятора громкости.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Благодаря таким свойствам радиоприемника появляется возможность оп</w:t>
      </w:r>
      <w:r w:rsidRPr="0007125A">
        <w:rPr>
          <w:szCs w:val="28"/>
        </w:rPr>
        <w:t>о</w:t>
      </w:r>
      <w:r w:rsidRPr="0007125A">
        <w:rPr>
          <w:szCs w:val="28"/>
        </w:rPr>
        <w:t>вещения населения при чрезвычайных ситуациях (далее - ЧС), в том числе при ЧС местного характера. Это значительно сокращает время доведения экстренной и</w:t>
      </w:r>
      <w:r w:rsidRPr="0007125A">
        <w:rPr>
          <w:szCs w:val="28"/>
        </w:rPr>
        <w:t>н</w:t>
      </w:r>
      <w:r w:rsidRPr="0007125A">
        <w:rPr>
          <w:szCs w:val="28"/>
        </w:rPr>
        <w:t>формации и позволяет вовремя эвакуировать население из опасной зоны.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Развитие сети радиовещания на УКВ- и FM-диапазонах предлагается реал</w:t>
      </w:r>
      <w:r w:rsidRPr="0007125A">
        <w:rPr>
          <w:szCs w:val="28"/>
        </w:rPr>
        <w:t>и</w:t>
      </w:r>
      <w:r w:rsidRPr="0007125A">
        <w:rPr>
          <w:szCs w:val="28"/>
        </w:rPr>
        <w:t>зовать различными тематическими радиовещательными станциями.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предполагается расширение сети радиофикации на 20000 абоне</w:t>
      </w:r>
      <w:r w:rsidRPr="0007125A">
        <w:rPr>
          <w:szCs w:val="28"/>
        </w:rPr>
        <w:t>н</w:t>
      </w:r>
      <w:r w:rsidRPr="0007125A">
        <w:rPr>
          <w:szCs w:val="28"/>
        </w:rPr>
        <w:t>тов.</w:t>
      </w:r>
    </w:p>
    <w:p w:rsidR="00797958" w:rsidRPr="0007125A" w:rsidRDefault="00797958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2.6.9. Создание комфортных условий проживания и отдыха в границах проектируемой территории, пешеходных пространств, прогулочных</w:t>
      </w: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зон, мест массового отдыха и занятий физкультурой и спортом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предусмотрено формирование взаимосвязанной системы озелен</w:t>
      </w:r>
      <w:r w:rsidRPr="0007125A">
        <w:rPr>
          <w:szCs w:val="28"/>
        </w:rPr>
        <w:t>е</w:t>
      </w:r>
      <w:r w:rsidRPr="0007125A">
        <w:rPr>
          <w:szCs w:val="28"/>
        </w:rPr>
        <w:t>ния территории, в том числе комплексное благоустройство и озеленение: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улиц, дорог, пешеходных связей;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территорий общего пользования (парки, скверы);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санитарно-защитных зон производственно-коммунальных объектов;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спортивных, рекреационных, оздоровительных объектов и их комплексов;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территорий объектов лечебного назначения ограниченного пользования;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территорий детских садов и школ;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внутриквартальных, придомовых участков, спортивных и игровых площ</w:t>
      </w:r>
      <w:r w:rsidRPr="0007125A">
        <w:rPr>
          <w:szCs w:val="28"/>
        </w:rPr>
        <w:t>а</w:t>
      </w:r>
      <w:r w:rsidRPr="0007125A">
        <w:rPr>
          <w:szCs w:val="28"/>
        </w:rPr>
        <w:t>док, мест отдыха населения.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Предусматривается сохранение существующих зеленых насаждений в зоне расположения объектов здравоохранения, создание линейных парковых зон, п</w:t>
      </w:r>
      <w:r w:rsidRPr="0007125A">
        <w:rPr>
          <w:szCs w:val="28"/>
        </w:rPr>
        <w:t>е</w:t>
      </w:r>
      <w:r w:rsidRPr="0007125A">
        <w:rPr>
          <w:szCs w:val="28"/>
        </w:rPr>
        <w:t>шеходных озелененных бульваров на проектируемой территории с осуществлен</w:t>
      </w:r>
      <w:r w:rsidRPr="0007125A">
        <w:rPr>
          <w:szCs w:val="28"/>
        </w:rPr>
        <w:t>и</w:t>
      </w:r>
      <w:r w:rsidRPr="0007125A">
        <w:rPr>
          <w:szCs w:val="28"/>
        </w:rPr>
        <w:t>ем мероприятий по рекультивации и благоустройству водоемов.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Площадки предполагается оборудовать необходимыми малыми архитекту</w:t>
      </w:r>
      <w:r w:rsidRPr="0007125A">
        <w:rPr>
          <w:szCs w:val="28"/>
        </w:rPr>
        <w:t>р</w:t>
      </w:r>
      <w:r w:rsidRPr="0007125A">
        <w:rPr>
          <w:szCs w:val="28"/>
        </w:rPr>
        <w:t>ными формами. Благоустройство и размещение участков общеобразовательных школ и детских дошкольных учреждений разработано с учетом нормативных с</w:t>
      </w:r>
      <w:r w:rsidRPr="0007125A">
        <w:rPr>
          <w:szCs w:val="28"/>
        </w:rPr>
        <w:t>а</w:t>
      </w:r>
      <w:r w:rsidRPr="0007125A">
        <w:rPr>
          <w:szCs w:val="28"/>
        </w:rPr>
        <w:t>нитарно-эпидемиологических требований к устройству, содержанию и организ</w:t>
      </w:r>
      <w:r w:rsidRPr="0007125A">
        <w:rPr>
          <w:szCs w:val="28"/>
        </w:rPr>
        <w:t>а</w:t>
      </w:r>
      <w:r w:rsidRPr="0007125A">
        <w:rPr>
          <w:szCs w:val="28"/>
        </w:rPr>
        <w:t>ции режима работы образовательных учреждений (СанПиН 2.4.1.1249-03 и СП 2.4.2.1178-02).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Жилой район запроектирован с соблюдением требований по нормативной обеспеченности жителей зелеными насаждениями.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lastRenderedPageBreak/>
        <w:t>При строительстве объектов жилого, общественно-делового и производс</w:t>
      </w:r>
      <w:r w:rsidRPr="0007125A">
        <w:rPr>
          <w:szCs w:val="28"/>
        </w:rPr>
        <w:t>т</w:t>
      </w:r>
      <w:r w:rsidRPr="0007125A">
        <w:rPr>
          <w:szCs w:val="28"/>
        </w:rPr>
        <w:t>венного назначения необходимо благоустроить территорию путем проведения следующих мероприятий: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устройств</w:t>
      </w:r>
      <w:r w:rsidR="00BF06DD">
        <w:rPr>
          <w:szCs w:val="28"/>
        </w:rPr>
        <w:t>а</w:t>
      </w:r>
      <w:r w:rsidRPr="0007125A">
        <w:rPr>
          <w:szCs w:val="28"/>
        </w:rPr>
        <w:t xml:space="preserve"> газонов, цветников, посадк</w:t>
      </w:r>
      <w:r w:rsidR="00BF06DD">
        <w:rPr>
          <w:szCs w:val="28"/>
        </w:rPr>
        <w:t>и</w:t>
      </w:r>
      <w:r w:rsidRPr="0007125A">
        <w:rPr>
          <w:szCs w:val="28"/>
        </w:rPr>
        <w:t xml:space="preserve"> зеленых оград;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оборудовани</w:t>
      </w:r>
      <w:r w:rsidR="00BF06DD">
        <w:rPr>
          <w:szCs w:val="28"/>
        </w:rPr>
        <w:t>я</w:t>
      </w:r>
      <w:r w:rsidRPr="0007125A">
        <w:rPr>
          <w:szCs w:val="28"/>
        </w:rPr>
        <w:t xml:space="preserve"> территории малыми архитектурными формами – беседками, навесами, павильонами для ожидания автотранспорта;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организаци</w:t>
      </w:r>
      <w:r w:rsidR="00BF06DD">
        <w:rPr>
          <w:szCs w:val="28"/>
        </w:rPr>
        <w:t>и</w:t>
      </w:r>
      <w:r w:rsidRPr="0007125A">
        <w:rPr>
          <w:szCs w:val="28"/>
        </w:rPr>
        <w:t xml:space="preserve"> дорожно-пешеходной сети;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освещени</w:t>
      </w:r>
      <w:r w:rsidR="00BF06DD">
        <w:rPr>
          <w:szCs w:val="28"/>
        </w:rPr>
        <w:t>я</w:t>
      </w:r>
      <w:r w:rsidRPr="0007125A">
        <w:rPr>
          <w:szCs w:val="28"/>
        </w:rPr>
        <w:t xml:space="preserve"> территории;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обустройств</w:t>
      </w:r>
      <w:r w:rsidR="00BF06DD">
        <w:rPr>
          <w:szCs w:val="28"/>
        </w:rPr>
        <w:t>а</w:t>
      </w:r>
      <w:r w:rsidRPr="0007125A">
        <w:rPr>
          <w:szCs w:val="28"/>
        </w:rPr>
        <w:t xml:space="preserve"> мест сбора мусора.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 xml:space="preserve">Главным направлением озеленения рассматриваемой территории является создание системы зеленых насаждений (деревья, кустарники, газоны, цветники и естественные природные растения). 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Система зеленых насаждений территории проекта планировки складывается из: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озелененных территорий общего пользования (парк);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озеленения территорий ограниченного пользования (школы, детские сады);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озелененных территорий специального назначения (защитных насаждений, озеленения санитарно-защитных зон).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Система зеленых насаждений запроектирована в соответствии с архите</w:t>
      </w:r>
      <w:r w:rsidRPr="0007125A">
        <w:rPr>
          <w:szCs w:val="28"/>
        </w:rPr>
        <w:t>к</w:t>
      </w:r>
      <w:r w:rsidRPr="0007125A">
        <w:rPr>
          <w:szCs w:val="28"/>
        </w:rPr>
        <w:t>турно-планировочным решением.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Уровень озеленения земельных участков детских дошкольных учреждений, школ, лечебных учреждений принимается из расчета озеленения не менее 30 % от общей площади земельного участка.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Внутриквартальная зелень на территории района - не менее 5 кв. м/человека (МНГП города Новосибирска).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Анализ современного состояния территории проектируемого района по</w:t>
      </w:r>
      <w:r w:rsidRPr="0007125A">
        <w:rPr>
          <w:szCs w:val="28"/>
        </w:rPr>
        <w:t>д</w:t>
      </w:r>
      <w:r w:rsidRPr="0007125A">
        <w:rPr>
          <w:szCs w:val="28"/>
        </w:rPr>
        <w:t>твердил разработки Генерального плана города Новосибирска в части благопр</w:t>
      </w:r>
      <w:r w:rsidRPr="0007125A">
        <w:rPr>
          <w:szCs w:val="28"/>
        </w:rPr>
        <w:t>и</w:t>
      </w:r>
      <w:r w:rsidRPr="0007125A">
        <w:rPr>
          <w:szCs w:val="28"/>
        </w:rPr>
        <w:t>ятного рельефа, удовлетворяющего требованиям застройки, прокладки и устро</w:t>
      </w:r>
      <w:r w:rsidRPr="0007125A">
        <w:rPr>
          <w:szCs w:val="28"/>
        </w:rPr>
        <w:t>й</w:t>
      </w:r>
      <w:r w:rsidRPr="0007125A">
        <w:rPr>
          <w:szCs w:val="28"/>
        </w:rPr>
        <w:t>ству улиц и дорог.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2.6.10. Мероприятия по защите территории от воздействия опасных геологических процессов, чрезвычайных ситуаций природного и техногенного характера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szCs w:val="28"/>
        </w:rPr>
      </w:pPr>
    </w:p>
    <w:p w:rsidR="007C5643" w:rsidRPr="0007125A" w:rsidRDefault="007C5643" w:rsidP="008A49CF">
      <w:pPr>
        <w:shd w:val="clear" w:color="auto" w:fill="FFFFFF"/>
        <w:spacing w:line="240" w:lineRule="atLeast"/>
        <w:rPr>
          <w:szCs w:val="28"/>
        </w:rPr>
      </w:pPr>
      <w:bookmarkStart w:id="0" w:name="_Toc217019917"/>
      <w:r w:rsidRPr="0007125A">
        <w:rPr>
          <w:szCs w:val="28"/>
        </w:rPr>
        <w:t xml:space="preserve">В соответствии с пунктом 2 статьи 8 Федерального закона от 12.02.98  № 28-ФЗ </w:t>
      </w:r>
      <w:r w:rsidR="008A49CF">
        <w:rPr>
          <w:szCs w:val="28"/>
        </w:rPr>
        <w:t>«</w:t>
      </w:r>
      <w:r w:rsidRPr="0007125A">
        <w:rPr>
          <w:szCs w:val="28"/>
        </w:rPr>
        <w:t>О гражданской обороне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 и в целях защиты населения от опасностей, возникающих при ведении военных действий или вследствие этих действий, пр</w:t>
      </w:r>
      <w:r w:rsidRPr="0007125A">
        <w:rPr>
          <w:szCs w:val="28"/>
        </w:rPr>
        <w:t>о</w:t>
      </w:r>
      <w:r w:rsidRPr="0007125A">
        <w:rPr>
          <w:szCs w:val="28"/>
        </w:rPr>
        <w:t>ектом предусматривается устройство противорадиационных укрытий в технич</w:t>
      </w:r>
      <w:r w:rsidRPr="0007125A">
        <w:rPr>
          <w:szCs w:val="28"/>
        </w:rPr>
        <w:t>е</w:t>
      </w:r>
      <w:r w:rsidRPr="0007125A">
        <w:rPr>
          <w:szCs w:val="28"/>
        </w:rPr>
        <w:t>ских этажах жилых и общественных зданий. Укрытия необходимо оборудовать всеми необходимыми средствами - вентиляци</w:t>
      </w:r>
      <w:r w:rsidR="00BF06DD">
        <w:rPr>
          <w:szCs w:val="28"/>
        </w:rPr>
        <w:t>ей</w:t>
      </w:r>
      <w:r w:rsidRPr="0007125A">
        <w:rPr>
          <w:szCs w:val="28"/>
        </w:rPr>
        <w:t>, фильтр</w:t>
      </w:r>
      <w:r w:rsidR="00BF06DD">
        <w:rPr>
          <w:szCs w:val="28"/>
        </w:rPr>
        <w:t>ами</w:t>
      </w:r>
      <w:r w:rsidRPr="0007125A">
        <w:rPr>
          <w:szCs w:val="28"/>
        </w:rPr>
        <w:t>, резервн</w:t>
      </w:r>
      <w:r w:rsidR="00BF06DD">
        <w:rPr>
          <w:szCs w:val="28"/>
        </w:rPr>
        <w:t>ым</w:t>
      </w:r>
      <w:r w:rsidRPr="0007125A">
        <w:rPr>
          <w:szCs w:val="28"/>
        </w:rPr>
        <w:t xml:space="preserve"> электр</w:t>
      </w:r>
      <w:r w:rsidRPr="0007125A">
        <w:rPr>
          <w:szCs w:val="28"/>
        </w:rPr>
        <w:t>о</w:t>
      </w:r>
      <w:r w:rsidRPr="0007125A">
        <w:rPr>
          <w:szCs w:val="28"/>
        </w:rPr>
        <w:t>снабжение</w:t>
      </w:r>
      <w:r w:rsidR="00BF06DD">
        <w:rPr>
          <w:szCs w:val="28"/>
        </w:rPr>
        <w:t>м</w:t>
      </w:r>
      <w:r w:rsidRPr="0007125A">
        <w:rPr>
          <w:szCs w:val="28"/>
        </w:rPr>
        <w:t>, пост</w:t>
      </w:r>
      <w:r w:rsidR="00BF06DD">
        <w:rPr>
          <w:szCs w:val="28"/>
        </w:rPr>
        <w:t>ом</w:t>
      </w:r>
      <w:r w:rsidRPr="0007125A">
        <w:rPr>
          <w:szCs w:val="28"/>
        </w:rPr>
        <w:t xml:space="preserve"> радиодозиметрического контроля в соответствии с утве</w:t>
      </w:r>
      <w:r w:rsidRPr="0007125A">
        <w:rPr>
          <w:szCs w:val="28"/>
        </w:rPr>
        <w:t>р</w:t>
      </w:r>
      <w:r w:rsidRPr="0007125A">
        <w:rPr>
          <w:szCs w:val="28"/>
        </w:rPr>
        <w:t xml:space="preserve">жденными техническими регламентами. </w:t>
      </w:r>
    </w:p>
    <w:p w:rsidR="007C5643" w:rsidRPr="0007125A" w:rsidRDefault="007C5643" w:rsidP="008A49CF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t>Санитарно-обмывочные пункты и станции обеззараживания одежды нео</w:t>
      </w:r>
      <w:r w:rsidRPr="0007125A">
        <w:rPr>
          <w:szCs w:val="28"/>
        </w:rPr>
        <w:t>б</w:t>
      </w:r>
      <w:r w:rsidRPr="0007125A">
        <w:rPr>
          <w:szCs w:val="28"/>
        </w:rPr>
        <w:t>ходимо оборудовать в зданиях общественных бань путем устройства дополн</w:t>
      </w:r>
      <w:r w:rsidRPr="0007125A">
        <w:rPr>
          <w:szCs w:val="28"/>
        </w:rPr>
        <w:t>и</w:t>
      </w:r>
      <w:r w:rsidRPr="0007125A">
        <w:rPr>
          <w:szCs w:val="28"/>
        </w:rPr>
        <w:t xml:space="preserve">тельных входов-выходов для предотвращения контакта </w:t>
      </w:r>
      <w:r w:rsidR="008A49CF">
        <w:rPr>
          <w:szCs w:val="28"/>
        </w:rPr>
        <w:t>«</w:t>
      </w:r>
      <w:r w:rsidRPr="0007125A">
        <w:rPr>
          <w:szCs w:val="28"/>
        </w:rPr>
        <w:t>грязных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 и </w:t>
      </w:r>
      <w:r w:rsidR="008A49CF">
        <w:rPr>
          <w:szCs w:val="28"/>
        </w:rPr>
        <w:t>«</w:t>
      </w:r>
      <w:r w:rsidRPr="0007125A">
        <w:rPr>
          <w:szCs w:val="28"/>
        </w:rPr>
        <w:t>чистых</w:t>
      </w:r>
      <w:r w:rsidR="008A49CF">
        <w:rPr>
          <w:szCs w:val="28"/>
        </w:rPr>
        <w:t>»</w:t>
      </w:r>
      <w:r w:rsidRPr="0007125A">
        <w:rPr>
          <w:szCs w:val="28"/>
        </w:rPr>
        <w:t xml:space="preserve"> п</w:t>
      </w:r>
      <w:r w:rsidRPr="0007125A">
        <w:rPr>
          <w:szCs w:val="28"/>
        </w:rPr>
        <w:t>о</w:t>
      </w:r>
      <w:r w:rsidRPr="0007125A">
        <w:rPr>
          <w:szCs w:val="28"/>
        </w:rPr>
        <w:t>токов людей. Пункты очистки автотранспорта необходимо организовать на терр</w:t>
      </w:r>
      <w:r w:rsidRPr="0007125A">
        <w:rPr>
          <w:szCs w:val="28"/>
        </w:rPr>
        <w:t>и</w:t>
      </w:r>
      <w:r w:rsidRPr="0007125A">
        <w:rPr>
          <w:szCs w:val="28"/>
        </w:rPr>
        <w:lastRenderedPageBreak/>
        <w:t>тории автомоек с соблюдением условий по сбору загрязненных стоков и их п</w:t>
      </w:r>
      <w:r w:rsidRPr="0007125A">
        <w:rPr>
          <w:szCs w:val="28"/>
        </w:rPr>
        <w:t>о</w:t>
      </w:r>
      <w:r w:rsidRPr="0007125A">
        <w:rPr>
          <w:szCs w:val="28"/>
        </w:rPr>
        <w:t>следующей утилизации.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b/>
          <w:szCs w:val="28"/>
        </w:rPr>
      </w:pP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2.6.10.1. Мероприятия по предотвращению чрезвычайных</w:t>
      </w:r>
    </w:p>
    <w:p w:rsidR="007C5643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ситуаций техногенного характера</w:t>
      </w:r>
      <w:bookmarkEnd w:id="0"/>
    </w:p>
    <w:p w:rsidR="008B6552" w:rsidRDefault="008B6552" w:rsidP="007C5643">
      <w:pPr>
        <w:widowControl w:val="0"/>
        <w:suppressAutoHyphens/>
        <w:ind w:firstLine="0"/>
        <w:jc w:val="center"/>
        <w:rPr>
          <w:b/>
          <w:szCs w:val="28"/>
        </w:rPr>
      </w:pPr>
    </w:p>
    <w:p w:rsidR="007C5643" w:rsidRPr="0007125A" w:rsidRDefault="007C5643" w:rsidP="007C5643">
      <w:pPr>
        <w:spacing w:line="0" w:lineRule="atLeast"/>
        <w:rPr>
          <w:szCs w:val="28"/>
        </w:rPr>
      </w:pPr>
      <w:bookmarkStart w:id="1" w:name="_Toc217019918"/>
      <w:r w:rsidRPr="0007125A">
        <w:rPr>
          <w:szCs w:val="28"/>
        </w:rPr>
        <w:t>На автомобильных дорогах предлагается провести следующие мероприятия: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улучшение качества зимнего содержания дорог, особенно на дорогах с у</w:t>
      </w:r>
      <w:r w:rsidRPr="0007125A">
        <w:rPr>
          <w:szCs w:val="28"/>
        </w:rPr>
        <w:t>к</w:t>
      </w:r>
      <w:r w:rsidRPr="0007125A">
        <w:rPr>
          <w:szCs w:val="28"/>
        </w:rPr>
        <w:t>лонами, перед мостами, на участках пересечения с магистральными трубопров</w:t>
      </w:r>
      <w:r w:rsidRPr="0007125A">
        <w:rPr>
          <w:szCs w:val="28"/>
        </w:rPr>
        <w:t>о</w:t>
      </w:r>
      <w:r w:rsidRPr="0007125A">
        <w:rPr>
          <w:szCs w:val="28"/>
        </w:rPr>
        <w:t>дами, в период гололеда;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устройство ограждений, разметк</w:t>
      </w:r>
      <w:r w:rsidR="00BF06DD">
        <w:rPr>
          <w:szCs w:val="28"/>
        </w:rPr>
        <w:t>у</w:t>
      </w:r>
      <w:r w:rsidRPr="0007125A">
        <w:rPr>
          <w:szCs w:val="28"/>
        </w:rPr>
        <w:t>, установк</w:t>
      </w:r>
      <w:r w:rsidR="00BF06DD">
        <w:rPr>
          <w:szCs w:val="28"/>
        </w:rPr>
        <w:t>у</w:t>
      </w:r>
      <w:r w:rsidRPr="0007125A">
        <w:rPr>
          <w:szCs w:val="28"/>
        </w:rPr>
        <w:t xml:space="preserve"> дорожных знаков, улучшение освещения на автодорогах;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комплекс мероприятий по предупреждению и ликвидации возможных эк</w:t>
      </w:r>
      <w:r w:rsidRPr="0007125A">
        <w:rPr>
          <w:szCs w:val="28"/>
        </w:rPr>
        <w:t>о</w:t>
      </w:r>
      <w:r w:rsidRPr="0007125A">
        <w:rPr>
          <w:szCs w:val="28"/>
        </w:rPr>
        <w:t>логических загрязнений при эксплуатации мостов и дорог - водоотвод с проезжей части, борьб</w:t>
      </w:r>
      <w:r w:rsidR="00BF06DD">
        <w:rPr>
          <w:szCs w:val="28"/>
        </w:rPr>
        <w:t>у</w:t>
      </w:r>
      <w:r w:rsidRPr="0007125A">
        <w:rPr>
          <w:szCs w:val="28"/>
        </w:rPr>
        <w:t xml:space="preserve"> с зимней скользкостью на мостах без применения хлоридов и песка, укрепление обочин на подходах к мостам, закрепление откосов насыпи, озелен</w:t>
      </w:r>
      <w:r w:rsidRPr="0007125A">
        <w:rPr>
          <w:szCs w:val="28"/>
        </w:rPr>
        <w:t>е</w:t>
      </w:r>
      <w:r w:rsidRPr="0007125A">
        <w:rPr>
          <w:szCs w:val="28"/>
        </w:rPr>
        <w:t>ние дорог;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укрепление обочин, откосов насыпей, устройство водоотводов и других и</w:t>
      </w:r>
      <w:r w:rsidRPr="0007125A">
        <w:rPr>
          <w:szCs w:val="28"/>
        </w:rPr>
        <w:t>н</w:t>
      </w:r>
      <w:r w:rsidRPr="0007125A">
        <w:rPr>
          <w:szCs w:val="28"/>
        </w:rPr>
        <w:t>женерных мероприятий для предотвращения размывов на предмостных участках;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регулярн</w:t>
      </w:r>
      <w:r w:rsidR="00BF06DD">
        <w:rPr>
          <w:szCs w:val="28"/>
        </w:rPr>
        <w:t>ую</w:t>
      </w:r>
      <w:r w:rsidRPr="0007125A">
        <w:rPr>
          <w:szCs w:val="28"/>
        </w:rPr>
        <w:t xml:space="preserve"> проверк</w:t>
      </w:r>
      <w:r w:rsidR="00BF06DD">
        <w:rPr>
          <w:szCs w:val="28"/>
        </w:rPr>
        <w:t>у</w:t>
      </w:r>
      <w:r w:rsidRPr="0007125A">
        <w:rPr>
          <w:szCs w:val="28"/>
        </w:rPr>
        <w:t xml:space="preserve"> состояния постоянных автомобильных мостов через реки и овраги;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очистк</w:t>
      </w:r>
      <w:r w:rsidR="00BF06DD">
        <w:rPr>
          <w:szCs w:val="28"/>
        </w:rPr>
        <w:t>у</w:t>
      </w:r>
      <w:r w:rsidRPr="0007125A">
        <w:rPr>
          <w:szCs w:val="28"/>
        </w:rPr>
        <w:t xml:space="preserve"> дорог в зимнее время от снежных валов, сужающих проезжую часть и ограничивающих видимость.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Предотвращение образования взрыво- и пожароопасной среды на объектах теплоснабжения обеспечивается: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применением герметичного производственного оборудования;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соблюдением норм технологического режима;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контролем состава воздушной среды и применением аварийной вентиляции;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установлением в помещениях котельных сигнализаторов взрывоопасных концентраций, срабатывание которых</w:t>
      </w:r>
      <w:r w:rsidR="00F61D72">
        <w:rPr>
          <w:szCs w:val="28"/>
        </w:rPr>
        <w:t xml:space="preserve"> </w:t>
      </w:r>
      <w:r w:rsidRPr="0007125A">
        <w:rPr>
          <w:szCs w:val="28"/>
        </w:rPr>
        <w:t>происходит при достижении 20 % велич</w:t>
      </w:r>
      <w:r w:rsidRPr="0007125A">
        <w:rPr>
          <w:szCs w:val="28"/>
        </w:rPr>
        <w:t>и</w:t>
      </w:r>
      <w:r w:rsidRPr="0007125A">
        <w:rPr>
          <w:szCs w:val="28"/>
        </w:rPr>
        <w:t>ны нижнего предела воспламеняемости с автоматическим включением звукового сигнала в помещении операторной.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Качество питьевой воды в распределительной сети должно контролироват</w:t>
      </w:r>
      <w:r w:rsidRPr="0007125A">
        <w:rPr>
          <w:szCs w:val="28"/>
        </w:rPr>
        <w:t>ь</w:t>
      </w:r>
      <w:r w:rsidRPr="0007125A">
        <w:rPr>
          <w:szCs w:val="28"/>
        </w:rPr>
        <w:t xml:space="preserve">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7C5643" w:rsidRPr="0007125A" w:rsidRDefault="007C5643" w:rsidP="008A49CF">
      <w:pPr>
        <w:spacing w:line="240" w:lineRule="atLeast"/>
        <w:rPr>
          <w:szCs w:val="28"/>
        </w:rPr>
      </w:pPr>
      <w:r w:rsidRPr="0007125A">
        <w:rPr>
          <w:szCs w:val="28"/>
        </w:rPr>
        <w:t>Качество питьевой воды, поступающей в дома жителей, должно соответс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вовать требованиям СанПиН 2.1.4.1074-01 </w:t>
      </w:r>
      <w:r w:rsidR="008A49CF">
        <w:rPr>
          <w:szCs w:val="28"/>
        </w:rPr>
        <w:t>«</w:t>
      </w:r>
      <w:r w:rsidRPr="0007125A">
        <w:rPr>
          <w:szCs w:val="28"/>
        </w:rPr>
        <w:t>Питьевая вода. Гигиенические треб</w:t>
      </w:r>
      <w:r w:rsidRPr="0007125A">
        <w:rPr>
          <w:szCs w:val="28"/>
        </w:rPr>
        <w:t>о</w:t>
      </w:r>
      <w:r w:rsidRPr="0007125A">
        <w:rPr>
          <w:szCs w:val="28"/>
        </w:rPr>
        <w:t>вания к качеству воды централизованных систем питьевого водоснабжения. Ко</w:t>
      </w:r>
      <w:r w:rsidRPr="0007125A">
        <w:rPr>
          <w:szCs w:val="28"/>
        </w:rPr>
        <w:t>н</w:t>
      </w:r>
      <w:r w:rsidRPr="0007125A">
        <w:rPr>
          <w:szCs w:val="28"/>
        </w:rPr>
        <w:t>троль качества</w:t>
      </w:r>
      <w:r w:rsidR="008A49CF">
        <w:rPr>
          <w:szCs w:val="28"/>
        </w:rPr>
        <w:t>»</w:t>
      </w:r>
      <w:r w:rsidRPr="0007125A">
        <w:rPr>
          <w:szCs w:val="28"/>
        </w:rPr>
        <w:t>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Надежность водоснабжения обеспечивается: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защитой водоисточников и резервуаров чистой воды от радиационного, х</w:t>
      </w:r>
      <w:r w:rsidRPr="0007125A">
        <w:rPr>
          <w:szCs w:val="28"/>
        </w:rPr>
        <w:t>и</w:t>
      </w:r>
      <w:r w:rsidRPr="0007125A">
        <w:rPr>
          <w:szCs w:val="28"/>
        </w:rPr>
        <w:t>мического и бактериологического заражения;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усилением охраны водоочистных сооружений, котельных города и других жизнеобеспечивающих объектов;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наличием резервного электроснабжения;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заменой устаревшего оборудования на новое, применением новых технол</w:t>
      </w:r>
      <w:r w:rsidRPr="0007125A">
        <w:rPr>
          <w:szCs w:val="28"/>
        </w:rPr>
        <w:t>о</w:t>
      </w:r>
      <w:r w:rsidRPr="0007125A">
        <w:rPr>
          <w:szCs w:val="28"/>
        </w:rPr>
        <w:t>гий производства;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lastRenderedPageBreak/>
        <w:t xml:space="preserve">обучением и повышением квалификации работников предприятий;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созданием аварийного запаса материалов.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С целью предотвращения аварий на канализационных объектах необходимо предусмотреть: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планово-предупредительные ремонты оборудования и сетей;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замену и модернизацию морально устаревшего технологического оборуд</w:t>
      </w:r>
      <w:r w:rsidRPr="0007125A">
        <w:rPr>
          <w:szCs w:val="28"/>
        </w:rPr>
        <w:t>о</w:t>
      </w:r>
      <w:r w:rsidRPr="0007125A">
        <w:rPr>
          <w:szCs w:val="28"/>
        </w:rPr>
        <w:t>вания;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установление дополнительной запорной арматуры.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С учетом природно-климатических условий и низкой устойчивости лан</w:t>
      </w:r>
      <w:r w:rsidRPr="0007125A">
        <w:rPr>
          <w:szCs w:val="28"/>
        </w:rPr>
        <w:t>д</w:t>
      </w:r>
      <w:r w:rsidRPr="0007125A">
        <w:rPr>
          <w:szCs w:val="28"/>
        </w:rPr>
        <w:t>шафтов к антропогенной нагрузке техногенные аварии трудноустранимы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bookmarkEnd w:id="1"/>
    <w:p w:rsidR="008B6552" w:rsidRDefault="008B6552" w:rsidP="007C5643">
      <w:pPr>
        <w:widowControl w:val="0"/>
        <w:ind w:firstLine="0"/>
        <w:jc w:val="center"/>
        <w:rPr>
          <w:b/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2.6.10.2. Мероприятия по предотвращению чрезвычайных</w:t>
      </w: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ситуаций природного характера</w:t>
      </w:r>
    </w:p>
    <w:p w:rsidR="007C5643" w:rsidRPr="0007125A" w:rsidRDefault="007C5643" w:rsidP="007C5643">
      <w:pPr>
        <w:shd w:val="clear" w:color="auto" w:fill="FFFFFF"/>
        <w:spacing w:line="0" w:lineRule="atLeast"/>
        <w:rPr>
          <w:b/>
          <w:szCs w:val="28"/>
        </w:rPr>
      </w:pP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Для предотвращения негативных воздействий гололеда на территории н</w:t>
      </w:r>
      <w:r w:rsidRPr="0007125A">
        <w:rPr>
          <w:szCs w:val="28"/>
        </w:rPr>
        <w:t>е</w:t>
      </w:r>
      <w:r w:rsidRPr="0007125A">
        <w:rPr>
          <w:szCs w:val="28"/>
        </w:rPr>
        <w:t>обходимо предусмотреть установку емкостей для песка. Предотвращение разв</w:t>
      </w:r>
      <w:r w:rsidRPr="0007125A">
        <w:rPr>
          <w:szCs w:val="28"/>
        </w:rPr>
        <w:t>и</w:t>
      </w:r>
      <w:r w:rsidRPr="0007125A">
        <w:rPr>
          <w:szCs w:val="28"/>
        </w:rPr>
        <w:t>тия гололедных явлений на дорожных покрытиях территории осуществляют ра</w:t>
      </w:r>
      <w:r w:rsidRPr="0007125A">
        <w:rPr>
          <w:szCs w:val="28"/>
        </w:rPr>
        <w:t>й</w:t>
      </w:r>
      <w:r w:rsidRPr="0007125A">
        <w:rPr>
          <w:szCs w:val="28"/>
        </w:rPr>
        <w:t>онные дорожно-эксплуатационные участки.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Наиболее частой причиной пожаров становятся бытовые приборы, броше</w:t>
      </w:r>
      <w:r w:rsidRPr="0007125A">
        <w:rPr>
          <w:szCs w:val="28"/>
        </w:rPr>
        <w:t>н</w:t>
      </w:r>
      <w:r w:rsidRPr="0007125A">
        <w:rPr>
          <w:szCs w:val="28"/>
        </w:rPr>
        <w:t>ные горящие окурки и спички и другие неосторожные действия. В связи с этим необходимо организовать разъяснительную работу среди населения, установить информационные щиты.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Согласно правилам пожарной безопасности запрещается разводить костры в пожароопасных местах (под кронами деревьев, на сухой подстилке) и в пожар</w:t>
      </w:r>
      <w:r w:rsidRPr="0007125A">
        <w:rPr>
          <w:szCs w:val="28"/>
        </w:rPr>
        <w:t>о</w:t>
      </w:r>
      <w:r w:rsidRPr="0007125A">
        <w:rPr>
          <w:szCs w:val="28"/>
        </w:rPr>
        <w:t>опасный период оставлять непогашенные костры, бросать окурки.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Невыполнение законных требований органов государственного контроля за использованием, воспроизводством и охраной лесов влечет за собой администр</w:t>
      </w:r>
      <w:r w:rsidRPr="0007125A">
        <w:rPr>
          <w:szCs w:val="28"/>
        </w:rPr>
        <w:t>а</w:t>
      </w:r>
      <w:r w:rsidRPr="0007125A">
        <w:rPr>
          <w:szCs w:val="28"/>
        </w:rPr>
        <w:t>тивный штраф, а умышленное повреждение или поджог относится к тяжким пр</w:t>
      </w:r>
      <w:r w:rsidRPr="0007125A">
        <w:rPr>
          <w:szCs w:val="28"/>
        </w:rPr>
        <w:t>е</w:t>
      </w:r>
      <w:r w:rsidRPr="0007125A">
        <w:rPr>
          <w:szCs w:val="28"/>
        </w:rPr>
        <w:t>ступлениям.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в период, предшес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вующий непосредственной угрозе возникновения, так и после их возникновения - до момента прямого воздействия.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Предупредительные мероприятия по времени подразделяются на две гру</w:t>
      </w:r>
      <w:r w:rsidRPr="0007125A">
        <w:rPr>
          <w:szCs w:val="28"/>
        </w:rPr>
        <w:t>п</w:t>
      </w:r>
      <w:r w:rsidRPr="0007125A">
        <w:rPr>
          <w:szCs w:val="28"/>
        </w:rPr>
        <w:t>пы: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заблаговременные (предупредительные) мероприятия и работы;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оперативные защитные мероприятия, проводимые после объявления небл</w:t>
      </w:r>
      <w:r w:rsidRPr="0007125A">
        <w:rPr>
          <w:szCs w:val="28"/>
        </w:rPr>
        <w:t>а</w:t>
      </w:r>
      <w:r w:rsidRPr="0007125A">
        <w:rPr>
          <w:szCs w:val="28"/>
        </w:rPr>
        <w:t xml:space="preserve">гоприятного прогноза, непосредственно перед бурей.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Заблаговременные (предупредительные) мероприятия и работы осущест</w:t>
      </w:r>
      <w:r w:rsidRPr="0007125A">
        <w:rPr>
          <w:szCs w:val="28"/>
        </w:rPr>
        <w:t>в</w:t>
      </w:r>
      <w:r w:rsidRPr="0007125A">
        <w:rPr>
          <w:szCs w:val="28"/>
        </w:rPr>
        <w:t>ляются с целью предотвращения значительного ущерба задолго до начала возде</w:t>
      </w:r>
      <w:r w:rsidRPr="0007125A">
        <w:rPr>
          <w:szCs w:val="28"/>
        </w:rPr>
        <w:t>й</w:t>
      </w:r>
      <w:r w:rsidRPr="0007125A">
        <w:rPr>
          <w:szCs w:val="28"/>
        </w:rPr>
        <w:t xml:space="preserve">ствия бури и могут занимать продолжительный отрезок времени.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К заблаговременным мероприятиям относятся: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ограничение в размещении объектов с опасными производствами;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демонтаж некоторых устаревших или непрочных зданий и сооружений;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lastRenderedPageBreak/>
        <w:t xml:space="preserve">укрепление производственных и иных зданий и сооружений;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проведение инженерно-технических мероприятий по снижению риска на опасных производственных объектах в условиях сильного ветра, в т.</w:t>
      </w:r>
      <w:r w:rsidR="00F61D72">
        <w:rPr>
          <w:szCs w:val="28"/>
        </w:rPr>
        <w:t xml:space="preserve"> </w:t>
      </w:r>
      <w:r w:rsidRPr="0007125A">
        <w:rPr>
          <w:szCs w:val="28"/>
        </w:rPr>
        <w:t>ч. повыш</w:t>
      </w:r>
      <w:r w:rsidRPr="0007125A">
        <w:rPr>
          <w:szCs w:val="28"/>
        </w:rPr>
        <w:t>е</w:t>
      </w:r>
      <w:r w:rsidRPr="0007125A">
        <w:rPr>
          <w:szCs w:val="28"/>
        </w:rPr>
        <w:t xml:space="preserve">ние физической стойкости хранилищ и оборудования с легковоспламеняющимися и другими опасными веществами;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создание материально-технических резервов;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подготовка населения и персонала спасательных служб.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К защитным мероприятиям, проводимым после получения штормового пр</w:t>
      </w:r>
      <w:r w:rsidRPr="0007125A">
        <w:rPr>
          <w:szCs w:val="28"/>
        </w:rPr>
        <w:t>е</w:t>
      </w:r>
      <w:r w:rsidRPr="0007125A">
        <w:rPr>
          <w:szCs w:val="28"/>
        </w:rPr>
        <w:t xml:space="preserve">дупреждения, относят: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прогнозирование пути прохождения и времени подхода бурь, а также его последствий, оперативное увеличение размеров материально-технического резе</w:t>
      </w:r>
      <w:r w:rsidRPr="0007125A">
        <w:rPr>
          <w:szCs w:val="28"/>
        </w:rPr>
        <w:t>р</w:t>
      </w:r>
      <w:r w:rsidRPr="0007125A">
        <w:rPr>
          <w:szCs w:val="28"/>
        </w:rPr>
        <w:t xml:space="preserve">ва, необходимого для ликвидации последствий бури;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частичную эвакуацию населения, подготовку убежищ, подвалов и других заглубленных помещений для защиты населения, перемещение в прочные или з</w:t>
      </w:r>
      <w:r w:rsidRPr="0007125A">
        <w:rPr>
          <w:szCs w:val="28"/>
        </w:rPr>
        <w:t>а</w:t>
      </w:r>
      <w:r w:rsidRPr="0007125A">
        <w:rPr>
          <w:szCs w:val="28"/>
        </w:rPr>
        <w:t xml:space="preserve">глубленные помещения уникального и особо ценного имущества;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подготовку к восстановительным работам и мерам по жизнеобеспечению населения.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Меры по снижению возможного ущерба от бурь принимаются с учетом с</w:t>
      </w:r>
      <w:r w:rsidRPr="0007125A">
        <w:rPr>
          <w:szCs w:val="28"/>
        </w:rPr>
        <w:t>о</w:t>
      </w:r>
      <w:r w:rsidRPr="0007125A">
        <w:rPr>
          <w:szCs w:val="28"/>
        </w:rPr>
        <w:t>отношения степени риска и возможных масштабов ущерба к требуемым затратам.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Особое внимание при проведении заблаговременных и оперативных мер по снижению ущерба обращается на предотвращение тех разрушений, которые м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гут привести к возникновению вторичных факторов поражения, превышающих по тяжести воздействие самого стихийного бедствия. </w:t>
      </w:r>
    </w:p>
    <w:p w:rsidR="007C5643" w:rsidRPr="0007125A" w:rsidRDefault="007C5643" w:rsidP="007C5643">
      <w:pPr>
        <w:spacing w:line="0" w:lineRule="atLeast"/>
        <w:rPr>
          <w:szCs w:val="28"/>
        </w:rPr>
      </w:pPr>
      <w:r w:rsidRPr="0007125A">
        <w:rPr>
          <w:szCs w:val="28"/>
        </w:rPr>
        <w:t>Важным направлением работы по снижению ущерба является борьба за у</w:t>
      </w:r>
      <w:r w:rsidRPr="0007125A">
        <w:rPr>
          <w:szCs w:val="28"/>
        </w:rPr>
        <w:t>с</w:t>
      </w:r>
      <w:r w:rsidRPr="0007125A">
        <w:rPr>
          <w:szCs w:val="28"/>
        </w:rPr>
        <w:t>тойчивость линий связи, сетей электроснабжения, городского и междугородного транспорта. 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7C5643" w:rsidRPr="008B6552" w:rsidRDefault="007C5643" w:rsidP="007C5643">
      <w:pPr>
        <w:widowControl w:val="0"/>
        <w:suppressAutoHyphens/>
        <w:jc w:val="center"/>
        <w:rPr>
          <w:b/>
          <w:sz w:val="22"/>
          <w:szCs w:val="28"/>
        </w:rPr>
      </w:pP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3. Положения о размещении объектов капитального строительства </w:t>
      </w: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федерального, регионального и местного значения</w:t>
      </w:r>
    </w:p>
    <w:p w:rsidR="007C5643" w:rsidRPr="008B6552" w:rsidRDefault="007C5643" w:rsidP="007C5643">
      <w:pPr>
        <w:widowControl w:val="0"/>
        <w:suppressAutoHyphens/>
        <w:ind w:firstLine="0"/>
        <w:jc w:val="center"/>
        <w:rPr>
          <w:b/>
          <w:sz w:val="22"/>
          <w:szCs w:val="28"/>
        </w:rPr>
      </w:pP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3.1. Размещение объектов капитального строительства </w:t>
      </w:r>
    </w:p>
    <w:p w:rsidR="007C5643" w:rsidRPr="0007125A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федерального значения</w:t>
      </w:r>
    </w:p>
    <w:p w:rsidR="007C5643" w:rsidRPr="008B6552" w:rsidRDefault="007C5643" w:rsidP="007C5643">
      <w:pPr>
        <w:widowControl w:val="0"/>
        <w:suppressAutoHyphens/>
        <w:rPr>
          <w:sz w:val="24"/>
          <w:szCs w:val="28"/>
        </w:rPr>
      </w:pPr>
    </w:p>
    <w:p w:rsidR="007C5643" w:rsidRPr="00E903E0" w:rsidRDefault="007C5643" w:rsidP="008B6552">
      <w:pPr>
        <w:spacing w:line="0" w:lineRule="atLeast"/>
        <w:rPr>
          <w:szCs w:val="28"/>
        </w:rPr>
      </w:pPr>
      <w:r w:rsidRPr="00E903E0">
        <w:rPr>
          <w:szCs w:val="28"/>
        </w:rPr>
        <w:t>Существующие на территории объекты капитального строительства фед</w:t>
      </w:r>
      <w:r w:rsidRPr="00E903E0">
        <w:rPr>
          <w:szCs w:val="28"/>
        </w:rPr>
        <w:t>е</w:t>
      </w:r>
      <w:r w:rsidRPr="00E903E0">
        <w:rPr>
          <w:szCs w:val="28"/>
        </w:rPr>
        <w:t>рального значения сохраняются на расчетный срок.</w:t>
      </w:r>
    </w:p>
    <w:p w:rsidR="007C5643" w:rsidRPr="008B6552" w:rsidRDefault="007C5643" w:rsidP="007C5643">
      <w:pPr>
        <w:widowControl w:val="0"/>
        <w:suppressAutoHyphens/>
        <w:rPr>
          <w:sz w:val="24"/>
          <w:szCs w:val="28"/>
          <w:highlight w:val="yellow"/>
        </w:rPr>
      </w:pPr>
    </w:p>
    <w:p w:rsidR="007C5643" w:rsidRPr="00E903E0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E903E0">
        <w:rPr>
          <w:b/>
          <w:szCs w:val="28"/>
        </w:rPr>
        <w:t xml:space="preserve">3.2. Размещение объектов капитального строительства </w:t>
      </w:r>
    </w:p>
    <w:p w:rsidR="007C5643" w:rsidRPr="00E903E0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E903E0">
        <w:rPr>
          <w:b/>
          <w:szCs w:val="28"/>
        </w:rPr>
        <w:t>регионального значения</w:t>
      </w:r>
    </w:p>
    <w:p w:rsidR="007C5643" w:rsidRPr="008B6552" w:rsidRDefault="007C5643" w:rsidP="007C5643">
      <w:pPr>
        <w:suppressAutoHyphens/>
        <w:ind w:firstLine="0"/>
        <w:rPr>
          <w:sz w:val="24"/>
          <w:szCs w:val="28"/>
        </w:rPr>
      </w:pPr>
    </w:p>
    <w:p w:rsidR="007C5643" w:rsidRPr="00E903E0" w:rsidRDefault="007C5643" w:rsidP="007C5643">
      <w:pPr>
        <w:spacing w:line="0" w:lineRule="atLeast"/>
        <w:rPr>
          <w:szCs w:val="28"/>
        </w:rPr>
      </w:pPr>
      <w:r w:rsidRPr="00E903E0">
        <w:rPr>
          <w:szCs w:val="28"/>
        </w:rPr>
        <w:t>Существующие на территории объекты капитального строительства реги</w:t>
      </w:r>
      <w:r w:rsidRPr="00E903E0">
        <w:rPr>
          <w:szCs w:val="28"/>
        </w:rPr>
        <w:t>о</w:t>
      </w:r>
      <w:r w:rsidRPr="00E903E0">
        <w:rPr>
          <w:szCs w:val="28"/>
        </w:rPr>
        <w:t>нального значения сохраняются на расчетный срок.</w:t>
      </w:r>
    </w:p>
    <w:p w:rsidR="007C5643" w:rsidRPr="004C0F64" w:rsidRDefault="007C5643" w:rsidP="007C5643">
      <w:pPr>
        <w:suppressAutoHyphens/>
        <w:spacing w:line="0" w:lineRule="atLeast"/>
        <w:rPr>
          <w:szCs w:val="28"/>
          <w:highlight w:val="green"/>
        </w:rPr>
      </w:pPr>
    </w:p>
    <w:p w:rsidR="007C5643" w:rsidRPr="00E903E0" w:rsidRDefault="007C5643" w:rsidP="007C5643">
      <w:pPr>
        <w:widowControl w:val="0"/>
        <w:suppressAutoHyphens/>
        <w:ind w:firstLine="0"/>
        <w:jc w:val="center"/>
        <w:rPr>
          <w:b/>
          <w:szCs w:val="28"/>
        </w:rPr>
      </w:pPr>
      <w:r w:rsidRPr="00E903E0">
        <w:rPr>
          <w:b/>
          <w:szCs w:val="28"/>
        </w:rPr>
        <w:t>3.3. Размещение объектов капитального строительства местного значения</w:t>
      </w:r>
    </w:p>
    <w:p w:rsidR="007C5643" w:rsidRPr="008B6552" w:rsidRDefault="007C5643" w:rsidP="007C5643">
      <w:pPr>
        <w:widowControl w:val="0"/>
        <w:suppressAutoHyphens/>
        <w:ind w:firstLine="0"/>
        <w:jc w:val="center"/>
        <w:rPr>
          <w:b/>
          <w:sz w:val="24"/>
          <w:szCs w:val="28"/>
        </w:rPr>
      </w:pPr>
    </w:p>
    <w:p w:rsidR="007C5643" w:rsidRPr="00E903E0" w:rsidRDefault="007C5643" w:rsidP="007C5643">
      <w:pPr>
        <w:spacing w:line="0" w:lineRule="atLeast"/>
        <w:rPr>
          <w:szCs w:val="28"/>
        </w:rPr>
      </w:pPr>
      <w:r w:rsidRPr="00E903E0">
        <w:rPr>
          <w:szCs w:val="28"/>
        </w:rPr>
        <w:t>Существующие на территории объекты капитального строительства мес</w:t>
      </w:r>
      <w:r w:rsidRPr="00E903E0">
        <w:rPr>
          <w:szCs w:val="28"/>
        </w:rPr>
        <w:t>т</w:t>
      </w:r>
      <w:r w:rsidRPr="00E903E0">
        <w:rPr>
          <w:szCs w:val="28"/>
        </w:rPr>
        <w:t xml:space="preserve">ного значения сохраняются на расчетный срок. </w:t>
      </w:r>
    </w:p>
    <w:p w:rsidR="007C5643" w:rsidRPr="00586E00" w:rsidRDefault="007C5643" w:rsidP="007C5643">
      <w:pPr>
        <w:spacing w:line="0" w:lineRule="atLeast"/>
        <w:rPr>
          <w:color w:val="000000" w:themeColor="text1"/>
          <w:szCs w:val="28"/>
        </w:rPr>
      </w:pPr>
      <w:r w:rsidRPr="00E903E0">
        <w:rPr>
          <w:szCs w:val="28"/>
        </w:rPr>
        <w:lastRenderedPageBreak/>
        <w:t xml:space="preserve">В расчетный срок предполагается строительство </w:t>
      </w:r>
      <w:r>
        <w:rPr>
          <w:color w:val="000000" w:themeColor="text1"/>
          <w:szCs w:val="28"/>
        </w:rPr>
        <w:t>9</w:t>
      </w:r>
      <w:r w:rsidRPr="00586E00">
        <w:rPr>
          <w:color w:val="000000" w:themeColor="text1"/>
          <w:szCs w:val="28"/>
        </w:rPr>
        <w:t xml:space="preserve"> </w:t>
      </w:r>
      <w:r w:rsidRPr="00E903E0">
        <w:rPr>
          <w:szCs w:val="28"/>
        </w:rPr>
        <w:t>новых детских дошкол</w:t>
      </w:r>
      <w:r w:rsidRPr="00E903E0">
        <w:rPr>
          <w:szCs w:val="28"/>
        </w:rPr>
        <w:t>ь</w:t>
      </w:r>
      <w:r w:rsidRPr="00E903E0">
        <w:rPr>
          <w:szCs w:val="28"/>
        </w:rPr>
        <w:t xml:space="preserve">ных учреждений, </w:t>
      </w:r>
      <w:r>
        <w:rPr>
          <w:szCs w:val="28"/>
        </w:rPr>
        <w:t>6</w:t>
      </w:r>
      <w:r w:rsidRPr="00E903E0">
        <w:rPr>
          <w:szCs w:val="28"/>
        </w:rPr>
        <w:t xml:space="preserve"> новых средних общеобразовательных школ, 2</w:t>
      </w:r>
      <w:r>
        <w:rPr>
          <w:szCs w:val="28"/>
        </w:rPr>
        <w:t xml:space="preserve"> </w:t>
      </w:r>
      <w:r w:rsidRPr="00586E00">
        <w:rPr>
          <w:color w:val="000000" w:themeColor="text1"/>
          <w:szCs w:val="28"/>
        </w:rPr>
        <w:t>объектов здр</w:t>
      </w:r>
      <w:r w:rsidRPr="00586E00">
        <w:rPr>
          <w:color w:val="000000" w:themeColor="text1"/>
          <w:szCs w:val="28"/>
        </w:rPr>
        <w:t>а</w:t>
      </w:r>
      <w:r w:rsidRPr="00586E00">
        <w:rPr>
          <w:color w:val="000000" w:themeColor="text1"/>
          <w:szCs w:val="28"/>
        </w:rPr>
        <w:t>воохранения.</w:t>
      </w:r>
    </w:p>
    <w:p w:rsidR="007C5643" w:rsidRPr="00513F2C" w:rsidRDefault="007C5643" w:rsidP="007C5643">
      <w:pPr>
        <w:spacing w:line="0" w:lineRule="atLeast"/>
        <w:ind w:firstLine="567"/>
        <w:rPr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4. Основные показатели развития территории</w:t>
      </w:r>
    </w:p>
    <w:p w:rsidR="007C5643" w:rsidRPr="0007125A" w:rsidRDefault="007C5643" w:rsidP="007C5643">
      <w:pPr>
        <w:widowControl w:val="0"/>
        <w:spacing w:line="0" w:lineRule="atLeast"/>
        <w:ind w:firstLine="0"/>
        <w:jc w:val="right"/>
        <w:rPr>
          <w:szCs w:val="28"/>
        </w:rPr>
      </w:pPr>
    </w:p>
    <w:p w:rsidR="007C5643" w:rsidRPr="0007125A" w:rsidRDefault="007C5643" w:rsidP="007C5643">
      <w:pPr>
        <w:widowControl w:val="0"/>
        <w:spacing w:line="0" w:lineRule="atLeast"/>
        <w:ind w:firstLine="0"/>
        <w:jc w:val="right"/>
        <w:rPr>
          <w:szCs w:val="28"/>
        </w:rPr>
      </w:pPr>
      <w:r w:rsidRPr="0007125A">
        <w:rPr>
          <w:szCs w:val="28"/>
        </w:rPr>
        <w:t>Таблица 3</w:t>
      </w:r>
    </w:p>
    <w:p w:rsidR="007C5643" w:rsidRPr="0007125A" w:rsidRDefault="007C5643" w:rsidP="007C5643">
      <w:pPr>
        <w:widowControl w:val="0"/>
        <w:spacing w:line="0" w:lineRule="atLeast"/>
        <w:ind w:firstLine="0"/>
        <w:jc w:val="right"/>
        <w:rPr>
          <w:szCs w:val="28"/>
        </w:rPr>
      </w:pPr>
    </w:p>
    <w:p w:rsidR="007C5643" w:rsidRPr="0007125A" w:rsidRDefault="007C5643" w:rsidP="007C5643">
      <w:pPr>
        <w:widowControl w:val="0"/>
        <w:ind w:firstLine="0"/>
        <w:jc w:val="center"/>
        <w:rPr>
          <w:szCs w:val="28"/>
        </w:rPr>
      </w:pPr>
      <w:r w:rsidRPr="0007125A">
        <w:rPr>
          <w:szCs w:val="28"/>
        </w:rPr>
        <w:t>Основные показатели развития территории</w:t>
      </w:r>
    </w:p>
    <w:p w:rsidR="007C5643" w:rsidRPr="0007125A" w:rsidRDefault="007C5643" w:rsidP="007C5643">
      <w:pPr>
        <w:widowControl w:val="0"/>
        <w:ind w:firstLine="0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"/>
        <w:gridCol w:w="4392"/>
        <w:gridCol w:w="1585"/>
        <w:gridCol w:w="1536"/>
        <w:gridCol w:w="1418"/>
      </w:tblGrid>
      <w:tr w:rsidR="007C5643" w:rsidRPr="0007125A" w:rsidTr="00797958">
        <w:trPr>
          <w:trHeight w:val="322"/>
        </w:trPr>
        <w:tc>
          <w:tcPr>
            <w:tcW w:w="992" w:type="dxa"/>
            <w:vMerge w:val="restart"/>
            <w:shd w:val="clear" w:color="auto" w:fill="auto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07125A">
              <w:rPr>
                <w:color w:val="000000"/>
                <w:szCs w:val="28"/>
              </w:rPr>
              <w:t>№</w:t>
            </w:r>
          </w:p>
          <w:p w:rsidR="007C5643" w:rsidRPr="0007125A" w:rsidRDefault="007C5643" w:rsidP="00F61D72">
            <w:pPr>
              <w:ind w:firstLine="0"/>
              <w:jc w:val="center"/>
              <w:rPr>
                <w:color w:val="000000"/>
                <w:szCs w:val="28"/>
              </w:rPr>
            </w:pPr>
            <w:r w:rsidRPr="0007125A">
              <w:rPr>
                <w:color w:val="000000"/>
                <w:szCs w:val="28"/>
              </w:rPr>
              <w:t>п/п</w:t>
            </w:r>
          </w:p>
        </w:tc>
        <w:tc>
          <w:tcPr>
            <w:tcW w:w="4392" w:type="dxa"/>
            <w:vMerge w:val="restart"/>
            <w:shd w:val="clear" w:color="auto" w:fill="auto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07125A">
              <w:rPr>
                <w:color w:val="000000"/>
                <w:szCs w:val="28"/>
              </w:rPr>
              <w:t>Наименование зоны</w:t>
            </w:r>
          </w:p>
        </w:tc>
        <w:tc>
          <w:tcPr>
            <w:tcW w:w="1585" w:type="dxa"/>
            <w:vMerge w:val="restart"/>
            <w:shd w:val="clear" w:color="auto" w:fill="auto"/>
          </w:tcPr>
          <w:p w:rsidR="007C5643" w:rsidRPr="0007125A" w:rsidRDefault="007C5643" w:rsidP="008B6552">
            <w:pPr>
              <w:ind w:firstLine="0"/>
              <w:jc w:val="center"/>
              <w:rPr>
                <w:color w:val="000000"/>
                <w:szCs w:val="28"/>
              </w:rPr>
            </w:pPr>
            <w:r w:rsidRPr="0007125A">
              <w:rPr>
                <w:color w:val="000000"/>
                <w:szCs w:val="28"/>
              </w:rPr>
              <w:t>Единиц</w:t>
            </w:r>
            <w:r w:rsidR="008B6552">
              <w:rPr>
                <w:color w:val="000000"/>
                <w:szCs w:val="28"/>
              </w:rPr>
              <w:t>а</w:t>
            </w:r>
            <w:r w:rsidRPr="0007125A">
              <w:rPr>
                <w:color w:val="000000"/>
                <w:szCs w:val="28"/>
              </w:rPr>
              <w:t xml:space="preserve"> измерения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7C5643" w:rsidRPr="0007125A" w:rsidRDefault="008B6552" w:rsidP="008B655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="007C5643" w:rsidRPr="0007125A">
              <w:rPr>
                <w:color w:val="000000"/>
                <w:szCs w:val="28"/>
              </w:rPr>
              <w:t>остояни</w:t>
            </w:r>
            <w:r>
              <w:rPr>
                <w:color w:val="000000"/>
                <w:szCs w:val="28"/>
              </w:rPr>
              <w:t>е</w:t>
            </w:r>
            <w:r w:rsidR="007C5643" w:rsidRPr="0007125A">
              <w:rPr>
                <w:color w:val="000000"/>
                <w:szCs w:val="28"/>
              </w:rPr>
              <w:t xml:space="preserve"> на 2014 год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C5643" w:rsidRPr="0007125A" w:rsidRDefault="008B6552" w:rsidP="008B6552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Pr="0007125A">
              <w:rPr>
                <w:color w:val="000000"/>
                <w:szCs w:val="28"/>
              </w:rPr>
              <w:t>остояни</w:t>
            </w:r>
            <w:r>
              <w:rPr>
                <w:color w:val="000000"/>
                <w:szCs w:val="28"/>
              </w:rPr>
              <w:t>е</w:t>
            </w:r>
            <w:r w:rsidRPr="0007125A">
              <w:rPr>
                <w:color w:val="000000"/>
                <w:szCs w:val="28"/>
              </w:rPr>
              <w:t xml:space="preserve"> </w:t>
            </w:r>
            <w:r w:rsidR="007C5643" w:rsidRPr="0007125A">
              <w:rPr>
                <w:color w:val="000000"/>
                <w:szCs w:val="28"/>
              </w:rPr>
              <w:t>на 2030 год</w:t>
            </w:r>
          </w:p>
        </w:tc>
      </w:tr>
      <w:tr w:rsidR="007C5643" w:rsidRPr="0007125A" w:rsidTr="00797958">
        <w:trPr>
          <w:trHeight w:val="322"/>
        </w:trPr>
        <w:tc>
          <w:tcPr>
            <w:tcW w:w="992" w:type="dxa"/>
            <w:vMerge/>
            <w:shd w:val="clear" w:color="auto" w:fill="auto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392" w:type="dxa"/>
            <w:vMerge/>
            <w:shd w:val="clear" w:color="auto" w:fill="auto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85" w:type="dxa"/>
            <w:vMerge/>
            <w:shd w:val="clear" w:color="auto" w:fill="auto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C5643" w:rsidRPr="0007125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</w:tbl>
    <w:p w:rsidR="00797958" w:rsidRPr="00797958" w:rsidRDefault="00797958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392"/>
        <w:gridCol w:w="1585"/>
        <w:gridCol w:w="1536"/>
        <w:gridCol w:w="1418"/>
      </w:tblGrid>
      <w:tr w:rsidR="007C5643" w:rsidRPr="0007125A" w:rsidTr="00797958">
        <w:trPr>
          <w:tblHeader/>
        </w:trPr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2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5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</w:t>
            </w:r>
          </w:p>
        </w:tc>
        <w:tc>
          <w:tcPr>
            <w:tcW w:w="8931" w:type="dxa"/>
            <w:gridSpan w:val="4"/>
            <w:shd w:val="clear" w:color="auto" w:fill="auto"/>
          </w:tcPr>
          <w:p w:rsidR="007C5643" w:rsidRPr="00E903E0" w:rsidRDefault="007C5643" w:rsidP="00797958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Территория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97958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Зоны рекреационного назначения,</w:t>
            </w:r>
            <w:r w:rsidR="00797958">
              <w:rPr>
                <w:color w:val="000000"/>
                <w:szCs w:val="28"/>
              </w:rPr>
              <w:t xml:space="preserve"> </w:t>
            </w:r>
            <w:r w:rsidRPr="00E903E0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60,58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9E6778">
              <w:rPr>
                <w:color w:val="000000" w:themeColor="text1"/>
                <w:szCs w:val="28"/>
              </w:rPr>
              <w:t>115,01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1.1.1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37,99</w:t>
            </w:r>
          </w:p>
        </w:tc>
        <w:tc>
          <w:tcPr>
            <w:tcW w:w="1418" w:type="dxa"/>
            <w:shd w:val="clear" w:color="auto" w:fill="auto"/>
          </w:tcPr>
          <w:p w:rsidR="007C5643" w:rsidRPr="00B26CE1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79,</w:t>
            </w:r>
            <w:r>
              <w:rPr>
                <w:color w:val="000000" w:themeColor="text1"/>
                <w:szCs w:val="28"/>
                <w:lang w:val="en-US"/>
              </w:rPr>
              <w:t>79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1.1.2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отдыха и оздоровления (Р-3)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3,72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15,12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1.1.3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объектов спортивного назн</w:t>
            </w:r>
            <w:r w:rsidRPr="00E903E0">
              <w:rPr>
                <w:color w:val="000000"/>
                <w:szCs w:val="28"/>
              </w:rPr>
              <w:t>а</w:t>
            </w:r>
            <w:r w:rsidRPr="00E903E0">
              <w:rPr>
                <w:color w:val="000000"/>
                <w:szCs w:val="28"/>
              </w:rPr>
              <w:t>чения (Р-4)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19,07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20,09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1.2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Общественно-деловые зоны, в том числе: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91,24</w:t>
            </w:r>
          </w:p>
        </w:tc>
        <w:tc>
          <w:tcPr>
            <w:tcW w:w="1418" w:type="dxa"/>
            <w:shd w:val="clear" w:color="auto" w:fill="auto"/>
          </w:tcPr>
          <w:p w:rsidR="007C5643" w:rsidRPr="00B26CE1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129,</w:t>
            </w:r>
            <w:r>
              <w:rPr>
                <w:color w:val="000000" w:themeColor="text1"/>
                <w:szCs w:val="28"/>
                <w:lang w:val="en-US"/>
              </w:rPr>
              <w:t>65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1.2.1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38,82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C5643" w:rsidRPr="002D2213" w:rsidRDefault="007C5643" w:rsidP="0079795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72,69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1.2.2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F61D72">
            <w:pPr>
              <w:ind w:firstLine="0"/>
              <w:rPr>
                <w:color w:val="000000"/>
                <w:szCs w:val="28"/>
              </w:rPr>
            </w:pPr>
            <w:r w:rsidRPr="00516E06">
              <w:rPr>
                <w:szCs w:val="28"/>
              </w:rPr>
              <w:t>Зона объектов среднего профе</w:t>
            </w:r>
            <w:r w:rsidRPr="00516E06">
              <w:rPr>
                <w:szCs w:val="28"/>
              </w:rPr>
              <w:t>с</w:t>
            </w:r>
            <w:r w:rsidRPr="00516E06">
              <w:rPr>
                <w:szCs w:val="28"/>
              </w:rPr>
              <w:t>сионального и высшего образов</w:t>
            </w:r>
            <w:r w:rsidRPr="00516E06">
              <w:rPr>
                <w:szCs w:val="28"/>
              </w:rPr>
              <w:t>а</w:t>
            </w:r>
            <w:r w:rsidRPr="00516E06">
              <w:rPr>
                <w:szCs w:val="28"/>
              </w:rPr>
              <w:t>ния, научно-исследовательских организаций (ОД-2)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C5643" w:rsidRPr="00E903E0" w:rsidRDefault="007C5643" w:rsidP="00797958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0,86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1.2.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объектов здравоохранения   (ОД-3)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11,8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13,45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1.2.</w:t>
            </w: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специализированной общ</w:t>
            </w:r>
            <w:r w:rsidRPr="00E903E0">
              <w:rPr>
                <w:color w:val="000000"/>
                <w:szCs w:val="28"/>
              </w:rPr>
              <w:t>е</w:t>
            </w:r>
            <w:r w:rsidRPr="00E903E0">
              <w:rPr>
                <w:color w:val="000000"/>
                <w:szCs w:val="28"/>
              </w:rPr>
              <w:t>ственной застройки (ОД-4), в том числе: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6,65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0,38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1.2.</w:t>
            </w:r>
            <w:r>
              <w:rPr>
                <w:color w:val="000000"/>
                <w:szCs w:val="28"/>
              </w:rPr>
              <w:t>4</w:t>
            </w:r>
            <w:r w:rsidRPr="00E903E0">
              <w:rPr>
                <w:color w:val="000000"/>
                <w:szCs w:val="28"/>
              </w:rPr>
              <w:t>.1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Подзона специализированной м</w:t>
            </w:r>
            <w:r w:rsidRPr="00E903E0">
              <w:rPr>
                <w:color w:val="000000"/>
                <w:szCs w:val="28"/>
              </w:rPr>
              <w:t>а</w:t>
            </w:r>
            <w:r w:rsidRPr="00E903E0">
              <w:rPr>
                <w:color w:val="000000"/>
                <w:szCs w:val="28"/>
              </w:rPr>
              <w:t>лоэтажной общественной з</w:t>
            </w:r>
            <w:r w:rsidRPr="00E903E0">
              <w:rPr>
                <w:color w:val="000000"/>
                <w:szCs w:val="28"/>
              </w:rPr>
              <w:t>а</w:t>
            </w:r>
            <w:r w:rsidRPr="00E903E0">
              <w:rPr>
                <w:color w:val="000000"/>
                <w:szCs w:val="28"/>
              </w:rPr>
              <w:t>стройки (ОД-4.1)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6,65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0,38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F61D72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1.2.</w:t>
            </w:r>
            <w:r w:rsidR="00F61D72">
              <w:rPr>
                <w:color w:val="000000"/>
                <w:szCs w:val="28"/>
              </w:rPr>
              <w:t>5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объектов дошкольного, н</w:t>
            </w:r>
            <w:r w:rsidRPr="00E903E0">
              <w:rPr>
                <w:color w:val="000000"/>
                <w:szCs w:val="28"/>
              </w:rPr>
              <w:t>а</w:t>
            </w:r>
            <w:r w:rsidRPr="00E903E0">
              <w:rPr>
                <w:color w:val="000000"/>
                <w:szCs w:val="28"/>
              </w:rPr>
              <w:t>чального общего, основного о</w:t>
            </w:r>
            <w:r w:rsidRPr="00E903E0">
              <w:rPr>
                <w:color w:val="000000"/>
                <w:szCs w:val="28"/>
              </w:rPr>
              <w:t>б</w:t>
            </w:r>
            <w:r w:rsidRPr="00E903E0">
              <w:rPr>
                <w:color w:val="000000"/>
                <w:szCs w:val="28"/>
              </w:rPr>
              <w:t>щего и среднего (полного) общего образования (ОД-5)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27,32</w:t>
            </w:r>
          </w:p>
        </w:tc>
        <w:tc>
          <w:tcPr>
            <w:tcW w:w="1418" w:type="dxa"/>
            <w:shd w:val="clear" w:color="auto" w:fill="auto"/>
          </w:tcPr>
          <w:p w:rsidR="007C5643" w:rsidRPr="00B26CE1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42,27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1.3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Жилые зоны, в том числе: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182,95</w:t>
            </w:r>
          </w:p>
        </w:tc>
        <w:tc>
          <w:tcPr>
            <w:tcW w:w="1418" w:type="dxa"/>
            <w:shd w:val="clear" w:color="auto" w:fill="auto"/>
          </w:tcPr>
          <w:p w:rsidR="007C5643" w:rsidRPr="00B26CE1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194,51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1.3.1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E903E0">
              <w:rPr>
                <w:szCs w:val="28"/>
              </w:rPr>
              <w:t>Зона застройки средне- и мног</w:t>
            </w:r>
            <w:r w:rsidRPr="00E903E0">
              <w:rPr>
                <w:szCs w:val="28"/>
              </w:rPr>
              <w:t>о</w:t>
            </w:r>
            <w:r w:rsidRPr="00E903E0">
              <w:rPr>
                <w:szCs w:val="28"/>
              </w:rPr>
              <w:t>этажными жилыми домами (Ж-1)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20,51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126,62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1.3.2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421B88" w:rsidP="00F61D72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7C5643" w:rsidRPr="00E903E0">
              <w:rPr>
                <w:rFonts w:eastAsia="Calibri"/>
                <w:szCs w:val="28"/>
                <w:lang w:eastAsia="en-US"/>
              </w:rPr>
              <w:t>она застройки малоэтажными жилыми домами (Ж-2)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903E0">
              <w:rPr>
                <w:color w:val="000000"/>
                <w:szCs w:val="28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C5643" w:rsidRPr="00B26CE1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8,</w:t>
            </w:r>
            <w:r>
              <w:rPr>
                <w:szCs w:val="28"/>
                <w:lang w:val="en-US"/>
              </w:rPr>
              <w:t>25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903E0">
              <w:rPr>
                <w:color w:val="000000"/>
                <w:szCs w:val="28"/>
              </w:rPr>
              <w:lastRenderedPageBreak/>
              <w:t>1.3.</w:t>
            </w:r>
            <w:r w:rsidRPr="00E903E0">
              <w:rPr>
                <w:color w:val="000000"/>
                <w:szCs w:val="28"/>
                <w:lang w:val="en-US"/>
              </w:rPr>
              <w:t>3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Cs w:val="28"/>
                <w:lang w:eastAsia="en-US"/>
              </w:rPr>
            </w:pPr>
            <w:r w:rsidRPr="00E903E0">
              <w:rPr>
                <w:color w:val="000000"/>
                <w:szCs w:val="28"/>
              </w:rPr>
              <w:t>Зона застройки среднеэтажными жилыми домами (Ж-3)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33,63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22,41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903E0">
              <w:rPr>
                <w:color w:val="000000"/>
                <w:szCs w:val="28"/>
              </w:rPr>
              <w:t>1.3.</w:t>
            </w:r>
            <w:r w:rsidRPr="00E903E0">
              <w:rPr>
                <w:color w:val="000000"/>
                <w:szCs w:val="28"/>
                <w:lang w:val="en-US"/>
              </w:rPr>
              <w:t>4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E903E0">
              <w:rPr>
                <w:rFonts w:eastAsia="Calibri"/>
                <w:szCs w:val="28"/>
                <w:lang w:eastAsia="en-US"/>
              </w:rPr>
              <w:t>Зона застройки многоэтажными жилыми домами (Ж-4)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44,47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 w:rsidRPr="00E903E0">
              <w:rPr>
                <w:szCs w:val="28"/>
                <w:lang w:val="en-US"/>
              </w:rPr>
              <w:t>-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903E0">
              <w:rPr>
                <w:color w:val="000000"/>
                <w:szCs w:val="28"/>
              </w:rPr>
              <w:t>1.3.</w:t>
            </w:r>
            <w:r w:rsidRPr="00E903E0">
              <w:rPr>
                <w:color w:val="000000"/>
                <w:szCs w:val="28"/>
                <w:lang w:val="en-US"/>
              </w:rPr>
              <w:t>5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ind w:firstLine="0"/>
              <w:rPr>
                <w:szCs w:val="28"/>
              </w:rPr>
            </w:pPr>
            <w:r w:rsidRPr="00E903E0">
              <w:rPr>
                <w:color w:val="000000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84,34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 w:themeColor="text1"/>
                <w:szCs w:val="28"/>
              </w:rPr>
              <w:t>37,23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1.4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Производственные зоны, в том числе: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39,28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9,59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903E0">
              <w:rPr>
                <w:color w:val="000000"/>
                <w:szCs w:val="28"/>
              </w:rPr>
              <w:t>1.4.</w:t>
            </w:r>
            <w:r w:rsidRPr="00E903E0">
              <w:rPr>
                <w:color w:val="000000"/>
                <w:szCs w:val="28"/>
                <w:lang w:val="en-US"/>
              </w:rPr>
              <w:t>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szCs w:val="28"/>
              </w:rPr>
              <w:t>39,28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9,59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1.5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205,97</w:t>
            </w:r>
          </w:p>
        </w:tc>
        <w:tc>
          <w:tcPr>
            <w:tcW w:w="1418" w:type="dxa"/>
            <w:shd w:val="clear" w:color="auto" w:fill="auto"/>
          </w:tcPr>
          <w:p w:rsidR="007C5643" w:rsidRPr="00B26CE1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254,</w:t>
            </w:r>
            <w:r>
              <w:rPr>
                <w:color w:val="000000" w:themeColor="text1"/>
                <w:szCs w:val="28"/>
                <w:lang w:val="en-US"/>
              </w:rPr>
              <w:t>98</w:t>
            </w:r>
          </w:p>
        </w:tc>
      </w:tr>
      <w:tr w:rsidR="007C5643" w:rsidRPr="00E903E0" w:rsidTr="00797958">
        <w:trPr>
          <w:trHeight w:val="966"/>
        </w:trPr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1.5.1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сооружений и коммуникаций железнодорожного транспорта (ИТ-1)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103,31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101,27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1.5.</w:t>
            </w: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улично-дорожной сети</w:t>
            </w:r>
            <w:r w:rsidR="00F61D72">
              <w:rPr>
                <w:color w:val="000000"/>
                <w:szCs w:val="28"/>
              </w:rPr>
              <w:t xml:space="preserve">   </w:t>
            </w:r>
            <w:r w:rsidRPr="00E903E0">
              <w:rPr>
                <w:color w:val="000000"/>
                <w:szCs w:val="28"/>
              </w:rPr>
              <w:t xml:space="preserve"> (ИТ-3)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101,01</w:t>
            </w:r>
          </w:p>
        </w:tc>
        <w:tc>
          <w:tcPr>
            <w:tcW w:w="1418" w:type="dxa"/>
            <w:shd w:val="clear" w:color="auto" w:fill="auto"/>
          </w:tcPr>
          <w:p w:rsidR="007C5643" w:rsidRPr="00B26CE1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 w:rsidRPr="009E6778">
              <w:rPr>
                <w:color w:val="000000" w:themeColor="text1"/>
                <w:szCs w:val="28"/>
              </w:rPr>
              <w:t>152,</w:t>
            </w:r>
            <w:r>
              <w:rPr>
                <w:color w:val="000000" w:themeColor="text1"/>
                <w:szCs w:val="28"/>
                <w:lang w:val="en-US"/>
              </w:rPr>
              <w:t>18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1.5.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объектов инженерной и</w:t>
            </w:r>
            <w:r w:rsidRPr="00E903E0">
              <w:rPr>
                <w:color w:val="000000"/>
                <w:szCs w:val="28"/>
              </w:rPr>
              <w:t>н</w:t>
            </w:r>
            <w:r w:rsidRPr="00E903E0">
              <w:rPr>
                <w:color w:val="000000"/>
                <w:szCs w:val="28"/>
              </w:rPr>
              <w:t>фраструктуры (ИТ-4)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szCs w:val="28"/>
              </w:rPr>
              <w:t>1,65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1,53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1.6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военных и иных режимных объектов и территорий (С-3)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2,09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2,07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1.7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Зона стоянок для легковых авт</w:t>
            </w:r>
            <w:r w:rsidRPr="00E903E0">
              <w:rPr>
                <w:color w:val="000000"/>
                <w:szCs w:val="28"/>
              </w:rPr>
              <w:t>о</w:t>
            </w:r>
            <w:r w:rsidRPr="00E903E0">
              <w:rPr>
                <w:color w:val="000000"/>
                <w:szCs w:val="28"/>
              </w:rPr>
              <w:t>мобилей (СА)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  <w:lang w:val="en-US"/>
              </w:rPr>
            </w:pPr>
            <w:r w:rsidRPr="00E903E0">
              <w:rPr>
                <w:szCs w:val="28"/>
              </w:rPr>
              <w:t>2,48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12,20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1.8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102,56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 w:rsidRPr="00E903E0">
              <w:rPr>
                <w:szCs w:val="28"/>
                <w:lang w:val="en-US"/>
              </w:rPr>
              <w:t>-</w:t>
            </w:r>
          </w:p>
        </w:tc>
      </w:tr>
      <w:tr w:rsidR="007C5643" w:rsidRPr="00E903E0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1.9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Неиспользуемые территории, в том числе предоставленные для застройки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1.10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szCs w:val="28"/>
              </w:rPr>
            </w:pPr>
            <w:r w:rsidRPr="00E903E0">
              <w:rPr>
                <w:szCs w:val="28"/>
              </w:rPr>
              <w:t>Обеспеченность озеленением о</w:t>
            </w:r>
            <w:r w:rsidRPr="00E903E0">
              <w:rPr>
                <w:szCs w:val="28"/>
              </w:rPr>
              <w:t>б</w:t>
            </w:r>
            <w:r w:rsidRPr="00E903E0">
              <w:rPr>
                <w:szCs w:val="28"/>
              </w:rPr>
              <w:t>щего пользования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кв. м/</w:t>
            </w:r>
          </w:p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C5643" w:rsidRPr="009238C4" w:rsidRDefault="007C5643" w:rsidP="00797958">
            <w:pPr>
              <w:ind w:firstLine="0"/>
              <w:jc w:val="center"/>
              <w:rPr>
                <w:color w:val="000000"/>
                <w:szCs w:val="28"/>
                <w:highlight w:val="green"/>
              </w:rPr>
            </w:pPr>
            <w:r w:rsidRPr="00AB29C5">
              <w:rPr>
                <w:color w:val="000000" w:themeColor="text1"/>
                <w:szCs w:val="28"/>
              </w:rPr>
              <w:t>12</w:t>
            </w:r>
          </w:p>
        </w:tc>
      </w:tr>
      <w:tr w:rsidR="007C5643" w:rsidRPr="0007125A" w:rsidTr="00797958">
        <w:tc>
          <w:tcPr>
            <w:tcW w:w="9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1.11</w:t>
            </w:r>
          </w:p>
        </w:tc>
        <w:tc>
          <w:tcPr>
            <w:tcW w:w="4392" w:type="dxa"/>
            <w:shd w:val="clear" w:color="auto" w:fill="auto"/>
          </w:tcPr>
          <w:p w:rsidR="007C5643" w:rsidRPr="00E903E0" w:rsidRDefault="007C5643" w:rsidP="007C5643">
            <w:pPr>
              <w:ind w:firstLine="0"/>
              <w:rPr>
                <w:szCs w:val="28"/>
              </w:rPr>
            </w:pPr>
            <w:r w:rsidRPr="00E903E0">
              <w:rPr>
                <w:szCs w:val="28"/>
              </w:rPr>
              <w:t>Общая площадь в границах прое</w:t>
            </w:r>
            <w:r w:rsidRPr="00E903E0">
              <w:rPr>
                <w:szCs w:val="28"/>
              </w:rPr>
              <w:t>к</w:t>
            </w:r>
            <w:r w:rsidRPr="00E903E0">
              <w:rPr>
                <w:szCs w:val="28"/>
              </w:rPr>
              <w:t>тирования</w:t>
            </w:r>
          </w:p>
        </w:tc>
        <w:tc>
          <w:tcPr>
            <w:tcW w:w="1585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903E0">
              <w:rPr>
                <w:color w:val="000000"/>
                <w:szCs w:val="28"/>
                <w:lang w:val="en-US"/>
              </w:rPr>
              <w:t>718</w:t>
            </w: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903E0">
              <w:rPr>
                <w:color w:val="000000"/>
                <w:szCs w:val="28"/>
                <w:lang w:val="en-US"/>
              </w:rPr>
              <w:t>718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</w:t>
            </w:r>
          </w:p>
        </w:tc>
        <w:tc>
          <w:tcPr>
            <w:tcW w:w="8931" w:type="dxa"/>
            <w:gridSpan w:val="4"/>
          </w:tcPr>
          <w:p w:rsidR="007C5643" w:rsidRPr="00E903E0" w:rsidRDefault="00797958" w:rsidP="007979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Население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2.1</w:t>
            </w:r>
          </w:p>
        </w:tc>
        <w:tc>
          <w:tcPr>
            <w:tcW w:w="4392" w:type="dxa"/>
          </w:tcPr>
          <w:p w:rsidR="007C5643" w:rsidRPr="00E903E0" w:rsidRDefault="007C5643" w:rsidP="007C5643">
            <w:pPr>
              <w:ind w:firstLine="0"/>
              <w:rPr>
                <w:szCs w:val="28"/>
              </w:rPr>
            </w:pPr>
            <w:r w:rsidRPr="00E903E0">
              <w:rPr>
                <w:szCs w:val="28"/>
              </w:rPr>
              <w:t>Численность населения</w:t>
            </w:r>
          </w:p>
        </w:tc>
        <w:tc>
          <w:tcPr>
            <w:tcW w:w="1585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тыс. </w:t>
            </w:r>
          </w:p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человек</w:t>
            </w:r>
          </w:p>
        </w:tc>
        <w:tc>
          <w:tcPr>
            <w:tcW w:w="1536" w:type="dxa"/>
          </w:tcPr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Нет данных</w:t>
            </w:r>
          </w:p>
          <w:p w:rsidR="007C5643" w:rsidRPr="00E903E0" w:rsidRDefault="007C5643" w:rsidP="007C5643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418" w:type="dxa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94,888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2.2</w:t>
            </w:r>
          </w:p>
        </w:tc>
        <w:tc>
          <w:tcPr>
            <w:tcW w:w="4392" w:type="dxa"/>
          </w:tcPr>
          <w:p w:rsidR="007C5643" w:rsidRPr="00E903E0" w:rsidRDefault="007C5643" w:rsidP="007C5643">
            <w:pPr>
              <w:ind w:firstLine="0"/>
              <w:rPr>
                <w:szCs w:val="28"/>
              </w:rPr>
            </w:pPr>
            <w:r w:rsidRPr="00E903E0">
              <w:rPr>
                <w:szCs w:val="28"/>
              </w:rPr>
              <w:t>Плотность населения планирово</w:t>
            </w:r>
            <w:r w:rsidRPr="00E903E0">
              <w:rPr>
                <w:szCs w:val="28"/>
              </w:rPr>
              <w:t>ч</w:t>
            </w:r>
            <w:r w:rsidRPr="00E903E0">
              <w:rPr>
                <w:szCs w:val="28"/>
              </w:rPr>
              <w:t>ного района</w:t>
            </w:r>
          </w:p>
        </w:tc>
        <w:tc>
          <w:tcPr>
            <w:tcW w:w="1585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чел./га</w:t>
            </w:r>
          </w:p>
        </w:tc>
        <w:tc>
          <w:tcPr>
            <w:tcW w:w="1536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</w:tcPr>
          <w:p w:rsidR="007C5643" w:rsidRPr="00676F20" w:rsidRDefault="007C5643" w:rsidP="00797958">
            <w:pPr>
              <w:ind w:firstLine="0"/>
              <w:jc w:val="center"/>
              <w:rPr>
                <w:color w:val="000000"/>
                <w:szCs w:val="28"/>
                <w:highlight w:val="green"/>
              </w:rPr>
            </w:pP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2.3</w:t>
            </w:r>
          </w:p>
        </w:tc>
        <w:tc>
          <w:tcPr>
            <w:tcW w:w="4392" w:type="dxa"/>
          </w:tcPr>
          <w:p w:rsidR="007C5643" w:rsidRPr="00E903E0" w:rsidRDefault="007C5643" w:rsidP="007C5643">
            <w:pPr>
              <w:ind w:firstLine="0"/>
              <w:rPr>
                <w:szCs w:val="28"/>
              </w:rPr>
            </w:pPr>
            <w:r w:rsidRPr="00E903E0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585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чел./га</w:t>
            </w:r>
          </w:p>
        </w:tc>
        <w:tc>
          <w:tcPr>
            <w:tcW w:w="1536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</w:tcPr>
          <w:p w:rsidR="007C5643" w:rsidRPr="00676F20" w:rsidRDefault="007C5643" w:rsidP="00797958">
            <w:pPr>
              <w:ind w:firstLine="0"/>
              <w:jc w:val="center"/>
              <w:rPr>
                <w:color w:val="000000"/>
                <w:szCs w:val="28"/>
                <w:highlight w:val="green"/>
              </w:rPr>
            </w:pP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903E0" w:rsidRDefault="007C5643" w:rsidP="007C5643">
            <w:pPr>
              <w:ind w:firstLine="0"/>
              <w:jc w:val="center"/>
              <w:rPr>
                <w:szCs w:val="28"/>
              </w:rPr>
            </w:pPr>
            <w:r w:rsidRPr="00E903E0">
              <w:rPr>
                <w:szCs w:val="28"/>
              </w:rPr>
              <w:t>3</w:t>
            </w:r>
          </w:p>
        </w:tc>
        <w:tc>
          <w:tcPr>
            <w:tcW w:w="8931" w:type="dxa"/>
            <w:gridSpan w:val="4"/>
          </w:tcPr>
          <w:p w:rsidR="007C5643" w:rsidRPr="00E903E0" w:rsidRDefault="00D07B71" w:rsidP="00797958">
            <w:pPr>
              <w:ind w:firstLine="0"/>
              <w:rPr>
                <w:szCs w:val="28"/>
              </w:rPr>
            </w:pPr>
            <w:r w:rsidRPr="00A9287D">
              <w:rPr>
                <w:color w:val="000000"/>
              </w:rPr>
              <w:t>Жилищный фонд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3.1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кв. м/</w:t>
            </w:r>
          </w:p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536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3.2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Общий объем жилищного фонда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536" w:type="dxa"/>
            <w:noWrap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noWrap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4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7C5643" w:rsidRPr="00E05DEA" w:rsidRDefault="00D07B71" w:rsidP="00797958">
            <w:pPr>
              <w:ind w:firstLine="0"/>
              <w:rPr>
                <w:szCs w:val="28"/>
              </w:rPr>
            </w:pPr>
            <w:r w:rsidRPr="00A9287D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4.1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Детские дошкольные учреждения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мест</w:t>
            </w:r>
          </w:p>
        </w:tc>
        <w:tc>
          <w:tcPr>
            <w:tcW w:w="1536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Нет данных</w:t>
            </w:r>
          </w:p>
        </w:tc>
        <w:tc>
          <w:tcPr>
            <w:tcW w:w="1418" w:type="dxa"/>
          </w:tcPr>
          <w:p w:rsidR="007C5643" w:rsidRPr="00544742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  <w:lang w:val="en-US"/>
              </w:rPr>
              <w:t>4</w:t>
            </w:r>
            <w:r>
              <w:rPr>
                <w:color w:val="000000"/>
                <w:szCs w:val="28"/>
              </w:rPr>
              <w:t>512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4.2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Общеобразовательные школы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мест</w:t>
            </w:r>
          </w:p>
        </w:tc>
        <w:tc>
          <w:tcPr>
            <w:tcW w:w="1536" w:type="dxa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903E0">
              <w:rPr>
                <w:color w:val="000000"/>
                <w:szCs w:val="28"/>
              </w:rPr>
              <w:t>Нет данных</w:t>
            </w:r>
          </w:p>
        </w:tc>
        <w:tc>
          <w:tcPr>
            <w:tcW w:w="1418" w:type="dxa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</w:rPr>
              <w:t>10759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lastRenderedPageBreak/>
              <w:t>4.3</w:t>
            </w:r>
          </w:p>
        </w:tc>
        <w:tc>
          <w:tcPr>
            <w:tcW w:w="43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Библиотеки</w:t>
            </w:r>
          </w:p>
        </w:tc>
        <w:tc>
          <w:tcPr>
            <w:tcW w:w="1585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4.4</w:t>
            </w:r>
          </w:p>
        </w:tc>
        <w:tc>
          <w:tcPr>
            <w:tcW w:w="43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1585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4.5</w:t>
            </w:r>
          </w:p>
        </w:tc>
        <w:tc>
          <w:tcPr>
            <w:tcW w:w="43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Детские поликлиники</w:t>
            </w:r>
          </w:p>
        </w:tc>
        <w:tc>
          <w:tcPr>
            <w:tcW w:w="1585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 xml:space="preserve">посещений </w:t>
            </w:r>
          </w:p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в смену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7C5643" w:rsidRPr="00CA521D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C5643" w:rsidRPr="00CA521D" w:rsidRDefault="007C5643" w:rsidP="007C5643">
            <w:pPr>
              <w:ind w:firstLine="0"/>
              <w:jc w:val="center"/>
              <w:rPr>
                <w:szCs w:val="28"/>
              </w:rPr>
            </w:pPr>
            <w:r w:rsidRPr="00CA521D">
              <w:rPr>
                <w:szCs w:val="28"/>
              </w:rPr>
              <w:t>4.6</w:t>
            </w:r>
          </w:p>
        </w:tc>
        <w:tc>
          <w:tcPr>
            <w:tcW w:w="4392" w:type="dxa"/>
            <w:shd w:val="clear" w:color="auto" w:fill="auto"/>
          </w:tcPr>
          <w:p w:rsidR="007C5643" w:rsidRPr="00CA521D" w:rsidRDefault="007C5643" w:rsidP="007C5643">
            <w:pPr>
              <w:ind w:firstLine="0"/>
              <w:rPr>
                <w:szCs w:val="28"/>
              </w:rPr>
            </w:pPr>
            <w:r w:rsidRPr="00CA521D">
              <w:rPr>
                <w:szCs w:val="28"/>
              </w:rPr>
              <w:t>Поликлиники общего типа</w:t>
            </w:r>
          </w:p>
        </w:tc>
        <w:tc>
          <w:tcPr>
            <w:tcW w:w="1585" w:type="dxa"/>
            <w:shd w:val="clear" w:color="auto" w:fill="auto"/>
          </w:tcPr>
          <w:p w:rsidR="007C5643" w:rsidRPr="00CA521D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CA521D">
              <w:rPr>
                <w:color w:val="000000"/>
                <w:szCs w:val="28"/>
              </w:rPr>
              <w:t xml:space="preserve">посещений </w:t>
            </w:r>
          </w:p>
          <w:p w:rsidR="007C5643" w:rsidRPr="00CA521D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CA521D">
              <w:rPr>
                <w:color w:val="000000"/>
                <w:szCs w:val="28"/>
              </w:rPr>
              <w:t>в смену</w:t>
            </w:r>
          </w:p>
        </w:tc>
        <w:tc>
          <w:tcPr>
            <w:tcW w:w="1536" w:type="dxa"/>
            <w:shd w:val="clear" w:color="auto" w:fill="auto"/>
          </w:tcPr>
          <w:p w:rsidR="007C5643" w:rsidRPr="00CA521D" w:rsidRDefault="007C5643" w:rsidP="007C5643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CA521D">
              <w:rPr>
                <w:color w:val="000000"/>
                <w:szCs w:val="28"/>
                <w:lang w:val="en-US"/>
              </w:rPr>
              <w:t>720</w:t>
            </w:r>
          </w:p>
        </w:tc>
        <w:tc>
          <w:tcPr>
            <w:tcW w:w="1418" w:type="dxa"/>
            <w:shd w:val="clear" w:color="auto" w:fill="auto"/>
          </w:tcPr>
          <w:p w:rsidR="007C5643" w:rsidRPr="00CA521D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CA521D">
              <w:rPr>
                <w:szCs w:val="28"/>
              </w:rPr>
              <w:t>900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4.7</w:t>
            </w:r>
          </w:p>
        </w:tc>
        <w:tc>
          <w:tcPr>
            <w:tcW w:w="4392" w:type="dxa"/>
            <w:shd w:val="clear" w:color="auto" w:fill="auto"/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Бассейны</w:t>
            </w:r>
          </w:p>
        </w:tc>
        <w:tc>
          <w:tcPr>
            <w:tcW w:w="1585" w:type="dxa"/>
            <w:shd w:val="clear" w:color="auto" w:fill="auto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 xml:space="preserve">кв. м </w:t>
            </w:r>
          </w:p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 xml:space="preserve">зеркала </w:t>
            </w:r>
          </w:p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воды</w:t>
            </w:r>
          </w:p>
        </w:tc>
        <w:tc>
          <w:tcPr>
            <w:tcW w:w="1536" w:type="dxa"/>
            <w:shd w:val="clear" w:color="auto" w:fill="auto"/>
          </w:tcPr>
          <w:p w:rsidR="007C5643" w:rsidRPr="00E903E0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C5643" w:rsidRPr="00E903E0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5</w:t>
            </w:r>
          </w:p>
        </w:tc>
        <w:tc>
          <w:tcPr>
            <w:tcW w:w="8931" w:type="dxa"/>
            <w:gridSpan w:val="4"/>
          </w:tcPr>
          <w:p w:rsidR="007C5643" w:rsidRPr="00E05DEA" w:rsidRDefault="007C5643" w:rsidP="00797958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Транспортная инфраструктура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szCs w:val="28"/>
              </w:rPr>
              <w:t>5.1</w:t>
            </w:r>
          </w:p>
        </w:tc>
        <w:tc>
          <w:tcPr>
            <w:tcW w:w="4392" w:type="dxa"/>
            <w:tcBorders>
              <w:top w:val="nil"/>
            </w:tcBorders>
          </w:tcPr>
          <w:p w:rsidR="007C5643" w:rsidRPr="00E05DEA" w:rsidRDefault="007C5643" w:rsidP="007C5643">
            <w:pPr>
              <w:ind w:firstLine="0"/>
              <w:rPr>
                <w:szCs w:val="28"/>
              </w:rPr>
            </w:pPr>
            <w:r w:rsidRPr="00E05DEA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85" w:type="dxa"/>
            <w:tcBorders>
              <w:top w:val="nil"/>
            </w:tcBorders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13,94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30,83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5.1.1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Магистральные улицы, в том чи</w:t>
            </w:r>
            <w:r w:rsidRPr="00E05DEA">
              <w:rPr>
                <w:color w:val="000000"/>
                <w:szCs w:val="28"/>
              </w:rPr>
              <w:t>с</w:t>
            </w:r>
            <w:r w:rsidRPr="00E05DEA">
              <w:rPr>
                <w:color w:val="000000"/>
                <w:szCs w:val="28"/>
              </w:rPr>
              <w:t>ле: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13,00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5.1.1.1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Городские скоростного движения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5.1.1.2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Городские непрерывного движения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  <w:noWrap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5.1.1.3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Городские регулируемого движ</w:t>
            </w:r>
            <w:r w:rsidRPr="00E05DEA">
              <w:rPr>
                <w:color w:val="000000"/>
                <w:szCs w:val="28"/>
              </w:rPr>
              <w:t>е</w:t>
            </w:r>
            <w:r w:rsidRPr="00E05DEA">
              <w:rPr>
                <w:color w:val="000000"/>
                <w:szCs w:val="28"/>
              </w:rPr>
              <w:t>ния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13,00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5.1.2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Улицы районного значения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10,31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7,01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5.1.3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3,59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6,97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5.2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км/кв. 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0,019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4,29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noWrap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5.3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км/кв. 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1,81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5.4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Протяженность линий обществе</w:t>
            </w:r>
            <w:r w:rsidRPr="00E05DEA">
              <w:rPr>
                <w:color w:val="000000"/>
                <w:szCs w:val="28"/>
              </w:rPr>
              <w:t>н</w:t>
            </w:r>
            <w:r w:rsidRPr="00E05DEA">
              <w:rPr>
                <w:color w:val="000000"/>
                <w:szCs w:val="28"/>
              </w:rPr>
              <w:t>ного транспорта, в том числе: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14,31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17,06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5.4.1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11,14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14,95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5.4.2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Трамвая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E05DEA">
              <w:rPr>
                <w:color w:val="000000"/>
                <w:szCs w:val="28"/>
                <w:lang w:val="en-US"/>
              </w:rPr>
              <w:t>6</w:t>
            </w:r>
            <w:r w:rsidRPr="00E05DEA">
              <w:rPr>
                <w:color w:val="000000"/>
                <w:szCs w:val="28"/>
              </w:rPr>
              <w:t>,</w:t>
            </w:r>
            <w:r w:rsidRPr="00E05DEA">
              <w:rPr>
                <w:color w:val="000000"/>
                <w:szCs w:val="28"/>
                <w:lang w:val="en-US"/>
              </w:rPr>
              <w:t>73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6,05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90"/>
        </w:trPr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5.4.3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2,11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5.4.4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Метрополитена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2,1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5.5</w:t>
            </w:r>
          </w:p>
        </w:tc>
        <w:tc>
          <w:tcPr>
            <w:tcW w:w="4392" w:type="dxa"/>
          </w:tcPr>
          <w:p w:rsidR="007C5643" w:rsidRPr="00E05DEA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Протяженность пешеходных бул</w:t>
            </w:r>
            <w:r w:rsidRPr="00E05DEA">
              <w:rPr>
                <w:color w:val="000000"/>
                <w:szCs w:val="28"/>
              </w:rPr>
              <w:t>ь</w:t>
            </w:r>
            <w:r w:rsidRPr="00E05DEA">
              <w:rPr>
                <w:color w:val="000000"/>
                <w:szCs w:val="28"/>
              </w:rPr>
              <w:t>варов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-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szCs w:val="28"/>
              </w:rPr>
              <w:t>9,87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5.6</w:t>
            </w:r>
          </w:p>
        </w:tc>
        <w:tc>
          <w:tcPr>
            <w:tcW w:w="4392" w:type="dxa"/>
          </w:tcPr>
          <w:p w:rsidR="007C5643" w:rsidRPr="00E05DEA" w:rsidRDefault="007C5643" w:rsidP="00CA521D">
            <w:pPr>
              <w:ind w:firstLine="0"/>
              <w:rPr>
                <w:color w:val="000000"/>
                <w:szCs w:val="28"/>
              </w:rPr>
            </w:pPr>
            <w:r w:rsidRPr="00E05DEA">
              <w:rPr>
                <w:color w:val="000000"/>
              </w:rPr>
              <w:t>Парковочных мест в гаражных комплексах</w:t>
            </w:r>
          </w:p>
        </w:tc>
        <w:tc>
          <w:tcPr>
            <w:tcW w:w="1585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тыс. </w:t>
            </w:r>
          </w:p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машино</w:t>
            </w:r>
            <w:r w:rsidR="00421B88">
              <w:rPr>
                <w:color w:val="000000"/>
                <w:szCs w:val="28"/>
              </w:rPr>
              <w:t>-</w:t>
            </w:r>
          </w:p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мест</w:t>
            </w:r>
          </w:p>
        </w:tc>
        <w:tc>
          <w:tcPr>
            <w:tcW w:w="1536" w:type="dxa"/>
          </w:tcPr>
          <w:p w:rsidR="007C5643" w:rsidRPr="00E05DEA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нет данных</w:t>
            </w:r>
          </w:p>
        </w:tc>
        <w:tc>
          <w:tcPr>
            <w:tcW w:w="1418" w:type="dxa"/>
          </w:tcPr>
          <w:p w:rsidR="007C5643" w:rsidRPr="00E05DEA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E05DEA">
              <w:rPr>
                <w:color w:val="000000"/>
                <w:szCs w:val="28"/>
              </w:rPr>
              <w:t>29,262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7C5643" w:rsidRPr="005E0708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6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7C5643" w:rsidRPr="005E0708" w:rsidRDefault="007C5643" w:rsidP="00797958">
            <w:pPr>
              <w:ind w:firstLine="0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5E0708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6.1</w:t>
            </w:r>
          </w:p>
        </w:tc>
        <w:tc>
          <w:tcPr>
            <w:tcW w:w="4392" w:type="dxa"/>
          </w:tcPr>
          <w:p w:rsidR="007C5643" w:rsidRPr="005E0708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585" w:type="dxa"/>
          </w:tcPr>
          <w:p w:rsidR="007C5643" w:rsidRPr="005E0708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куб. м/</w:t>
            </w:r>
          </w:p>
          <w:p w:rsidR="007C5643" w:rsidRPr="005E0708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сутки</w:t>
            </w:r>
          </w:p>
        </w:tc>
        <w:tc>
          <w:tcPr>
            <w:tcW w:w="1536" w:type="dxa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5E0708">
              <w:rPr>
                <w:szCs w:val="28"/>
              </w:rPr>
              <w:t>14295</w:t>
            </w:r>
          </w:p>
        </w:tc>
        <w:tc>
          <w:tcPr>
            <w:tcW w:w="1418" w:type="dxa"/>
          </w:tcPr>
          <w:p w:rsidR="007C5643" w:rsidRPr="0007125A" w:rsidRDefault="007C5643" w:rsidP="00797958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5E0708">
              <w:rPr>
                <w:szCs w:val="28"/>
              </w:rPr>
              <w:t>40074,8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5E0708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6.2</w:t>
            </w:r>
          </w:p>
        </w:tc>
        <w:tc>
          <w:tcPr>
            <w:tcW w:w="4392" w:type="dxa"/>
          </w:tcPr>
          <w:p w:rsidR="007C5643" w:rsidRPr="005E0708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1585" w:type="dxa"/>
          </w:tcPr>
          <w:p w:rsidR="007C5643" w:rsidRPr="005E0708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куб. м/</w:t>
            </w:r>
          </w:p>
          <w:p w:rsidR="007C5643" w:rsidRPr="005E0708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5E0708">
              <w:rPr>
                <w:color w:val="000000"/>
                <w:szCs w:val="28"/>
              </w:rPr>
              <w:t>сутки</w:t>
            </w:r>
          </w:p>
        </w:tc>
        <w:tc>
          <w:tcPr>
            <w:tcW w:w="1536" w:type="dxa"/>
          </w:tcPr>
          <w:p w:rsidR="007C5643" w:rsidRPr="0007125A" w:rsidRDefault="007C5643" w:rsidP="007C5643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5E0708">
              <w:rPr>
                <w:szCs w:val="28"/>
              </w:rPr>
              <w:t>13578</w:t>
            </w:r>
          </w:p>
        </w:tc>
        <w:tc>
          <w:tcPr>
            <w:tcW w:w="1418" w:type="dxa"/>
          </w:tcPr>
          <w:p w:rsidR="007C5643" w:rsidRPr="0007125A" w:rsidRDefault="007C5643" w:rsidP="00797958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5E0708">
              <w:rPr>
                <w:szCs w:val="28"/>
              </w:rPr>
              <w:t>35208,2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A45825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6.3</w:t>
            </w:r>
          </w:p>
        </w:tc>
        <w:tc>
          <w:tcPr>
            <w:tcW w:w="4392" w:type="dxa"/>
          </w:tcPr>
          <w:p w:rsidR="007C5643" w:rsidRPr="00A45825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Потребление тепла</w:t>
            </w:r>
          </w:p>
        </w:tc>
        <w:tc>
          <w:tcPr>
            <w:tcW w:w="1585" w:type="dxa"/>
          </w:tcPr>
          <w:p w:rsidR="007C5643" w:rsidRPr="00A45825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Гкал/час</w:t>
            </w:r>
          </w:p>
        </w:tc>
        <w:tc>
          <w:tcPr>
            <w:tcW w:w="1536" w:type="dxa"/>
            <w:noWrap/>
          </w:tcPr>
          <w:p w:rsidR="007C5643" w:rsidRPr="00A45825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147,41</w:t>
            </w:r>
          </w:p>
        </w:tc>
        <w:tc>
          <w:tcPr>
            <w:tcW w:w="1418" w:type="dxa"/>
          </w:tcPr>
          <w:p w:rsidR="007C5643" w:rsidRPr="00A45825" w:rsidRDefault="007C5643" w:rsidP="00797958">
            <w:pPr>
              <w:ind w:firstLine="0"/>
              <w:jc w:val="center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284,78</w:t>
            </w:r>
          </w:p>
        </w:tc>
      </w:tr>
      <w:tr w:rsidR="007C5643" w:rsidRPr="0007125A" w:rsidTr="007979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C5643" w:rsidRPr="00A45825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6.4</w:t>
            </w:r>
          </w:p>
        </w:tc>
        <w:tc>
          <w:tcPr>
            <w:tcW w:w="4392" w:type="dxa"/>
          </w:tcPr>
          <w:p w:rsidR="007C5643" w:rsidRPr="00A45825" w:rsidRDefault="007C5643" w:rsidP="007C5643">
            <w:pPr>
              <w:ind w:firstLine="0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585" w:type="dxa"/>
          </w:tcPr>
          <w:p w:rsidR="007C5643" w:rsidRPr="00A45825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МВт</w:t>
            </w:r>
          </w:p>
        </w:tc>
        <w:tc>
          <w:tcPr>
            <w:tcW w:w="1536" w:type="dxa"/>
          </w:tcPr>
          <w:p w:rsidR="007C5643" w:rsidRPr="00A45825" w:rsidRDefault="007C5643" w:rsidP="007C5643">
            <w:pPr>
              <w:ind w:firstLine="0"/>
              <w:jc w:val="center"/>
              <w:rPr>
                <w:color w:val="000000"/>
                <w:szCs w:val="28"/>
              </w:rPr>
            </w:pPr>
            <w:r w:rsidRPr="00A45825">
              <w:rPr>
                <w:color w:val="000000"/>
                <w:szCs w:val="28"/>
              </w:rPr>
              <w:t>22</w:t>
            </w:r>
            <w:r>
              <w:rPr>
                <w:color w:val="000000"/>
                <w:szCs w:val="28"/>
              </w:rPr>
              <w:t>,</w:t>
            </w:r>
            <w:r w:rsidRPr="00A45825">
              <w:rPr>
                <w:color w:val="000000"/>
                <w:szCs w:val="28"/>
              </w:rPr>
              <w:t>659</w:t>
            </w:r>
          </w:p>
        </w:tc>
        <w:tc>
          <w:tcPr>
            <w:tcW w:w="1418" w:type="dxa"/>
          </w:tcPr>
          <w:p w:rsidR="007C5643" w:rsidRPr="0007125A" w:rsidRDefault="00CA521D" w:rsidP="00CA521D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26,</w:t>
            </w:r>
            <w:r w:rsidR="007C5643">
              <w:rPr>
                <w:color w:val="000000"/>
                <w:szCs w:val="28"/>
              </w:rPr>
              <w:t>285</w:t>
            </w:r>
          </w:p>
        </w:tc>
      </w:tr>
    </w:tbl>
    <w:p w:rsidR="007C5643" w:rsidRDefault="007C5643" w:rsidP="007C5643">
      <w:pPr>
        <w:ind w:firstLine="680"/>
        <w:rPr>
          <w:sz w:val="26"/>
          <w:szCs w:val="26"/>
        </w:rPr>
      </w:pPr>
    </w:p>
    <w:p w:rsidR="00421B88" w:rsidRDefault="00421B88" w:rsidP="007C5643">
      <w:pPr>
        <w:ind w:firstLine="680"/>
        <w:rPr>
          <w:sz w:val="26"/>
          <w:szCs w:val="26"/>
        </w:rPr>
      </w:pPr>
    </w:p>
    <w:p w:rsidR="00421B88" w:rsidRDefault="00421B88" w:rsidP="007C5643">
      <w:pPr>
        <w:ind w:firstLine="680"/>
        <w:rPr>
          <w:sz w:val="26"/>
          <w:szCs w:val="26"/>
        </w:rPr>
      </w:pPr>
    </w:p>
    <w:p w:rsidR="00421B88" w:rsidRPr="00F46814" w:rsidRDefault="00421B88" w:rsidP="007C5643">
      <w:pPr>
        <w:ind w:firstLine="680"/>
        <w:rPr>
          <w:sz w:val="26"/>
          <w:szCs w:val="26"/>
        </w:rPr>
      </w:pPr>
    </w:p>
    <w:p w:rsidR="007C5643" w:rsidRPr="00CA521D" w:rsidRDefault="007C5643" w:rsidP="007C5643">
      <w:pPr>
        <w:ind w:firstLine="0"/>
        <w:jc w:val="center"/>
        <w:rPr>
          <w:b/>
          <w:szCs w:val="26"/>
        </w:rPr>
      </w:pPr>
      <w:r w:rsidRPr="00CA521D">
        <w:rPr>
          <w:b/>
          <w:szCs w:val="26"/>
        </w:rPr>
        <w:lastRenderedPageBreak/>
        <w:t>5. Реализация проекта планировки</w:t>
      </w:r>
    </w:p>
    <w:p w:rsidR="007C5643" w:rsidRDefault="007C5643" w:rsidP="007C5643">
      <w:pPr>
        <w:widowControl w:val="0"/>
        <w:rPr>
          <w:sz w:val="26"/>
          <w:szCs w:val="26"/>
        </w:rPr>
      </w:pPr>
    </w:p>
    <w:p w:rsidR="007C5643" w:rsidRPr="00711A38" w:rsidRDefault="007C5643" w:rsidP="008A49CF">
      <w:pPr>
        <w:spacing w:line="240" w:lineRule="atLeast"/>
        <w:ind w:firstLine="720"/>
      </w:pPr>
      <w:r w:rsidRPr="00711A38">
        <w:t>На последующих стадиях проектирования</w:t>
      </w:r>
      <w:r>
        <w:t xml:space="preserve"> </w:t>
      </w:r>
      <w:r w:rsidR="00CA521D">
        <w:t xml:space="preserve">необходимо </w:t>
      </w:r>
      <w:r>
        <w:t>у</w:t>
      </w:r>
      <w:r w:rsidRPr="00711A38">
        <w:t>точнить технич</w:t>
      </w:r>
      <w:r w:rsidRPr="00711A38">
        <w:t>е</w:t>
      </w:r>
      <w:r w:rsidRPr="00711A38">
        <w:t xml:space="preserve">ские решения по отводу и очистке поверхностных стоков с учетом требований СанПиН 2.1.5.980-00.2.1.5 </w:t>
      </w:r>
      <w:r w:rsidR="008A49CF">
        <w:t>«</w:t>
      </w:r>
      <w:r w:rsidRPr="00711A38">
        <w:t>Водоотведение населенных мест, санитарная охрана водных объектов. Гигиенические требования к охране поверхностных вод</w:t>
      </w:r>
      <w:r w:rsidR="008A49CF">
        <w:t>»</w:t>
      </w:r>
      <w:r w:rsidRPr="00711A38">
        <w:t>.</w:t>
      </w:r>
    </w:p>
    <w:p w:rsidR="007C5643" w:rsidRPr="00711A38" w:rsidRDefault="007C5643" w:rsidP="007C5643">
      <w:pPr>
        <w:ind w:firstLine="720"/>
      </w:pPr>
      <w:r w:rsidRPr="00711A38">
        <w:t xml:space="preserve">Для организации отвода поверхностных стоков на комплексные очистные сооружения </w:t>
      </w:r>
      <w:r w:rsidR="00CA521D">
        <w:t xml:space="preserve">требуется </w:t>
      </w:r>
      <w:r w:rsidRPr="00711A38">
        <w:t>предусмотреть сооружения для регулирования объема ст</w:t>
      </w:r>
      <w:r w:rsidRPr="00711A38">
        <w:t>о</w:t>
      </w:r>
      <w:r w:rsidRPr="00711A38">
        <w:t>ков перед насосными станциями (в т</w:t>
      </w:r>
      <w:r>
        <w:t>ом числе</w:t>
      </w:r>
      <w:r w:rsidRPr="00711A38">
        <w:t xml:space="preserve"> с целью резервирования земельных участков) либо принять насосное оборудование для расчетного секундного расх</w:t>
      </w:r>
      <w:r w:rsidRPr="00711A38">
        <w:t>о</w:t>
      </w:r>
      <w:r w:rsidRPr="00711A38">
        <w:t xml:space="preserve">да, определенного в соответствии с действующими нормативными документами. </w:t>
      </w:r>
    </w:p>
    <w:p w:rsidR="007C5643" w:rsidRPr="00E903E0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При реализации решений, заложенных в проекте планировки, будут дости</w:t>
      </w:r>
      <w:r w:rsidRPr="0007125A">
        <w:rPr>
          <w:szCs w:val="28"/>
        </w:rPr>
        <w:t>г</w:t>
      </w:r>
      <w:r w:rsidRPr="0007125A">
        <w:rPr>
          <w:szCs w:val="28"/>
        </w:rPr>
        <w:t xml:space="preserve">нуты </w:t>
      </w:r>
      <w:r w:rsidRPr="00E903E0">
        <w:rPr>
          <w:szCs w:val="28"/>
        </w:rPr>
        <w:t>следующие результаты:</w:t>
      </w:r>
    </w:p>
    <w:p w:rsidR="007C5643" w:rsidRPr="00E903E0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 xml:space="preserve">увеличение плотности магистральной сети до </w:t>
      </w:r>
      <w:r w:rsidRPr="00E903E0">
        <w:rPr>
          <w:color w:val="000000"/>
          <w:szCs w:val="28"/>
        </w:rPr>
        <w:t>1,81 км</w:t>
      </w:r>
      <w:r w:rsidRPr="00E903E0">
        <w:rPr>
          <w:szCs w:val="28"/>
        </w:rPr>
        <w:t xml:space="preserve"> при общем увелич</w:t>
      </w:r>
      <w:r w:rsidRPr="00E903E0">
        <w:rPr>
          <w:szCs w:val="28"/>
        </w:rPr>
        <w:t>е</w:t>
      </w:r>
      <w:r w:rsidRPr="00E903E0">
        <w:rPr>
          <w:szCs w:val="28"/>
        </w:rPr>
        <w:t xml:space="preserve">нии плотности улично-дорожной сети до </w:t>
      </w:r>
      <w:r w:rsidRPr="00E903E0">
        <w:rPr>
          <w:color w:val="000000"/>
          <w:szCs w:val="28"/>
        </w:rPr>
        <w:t>4,29</w:t>
      </w:r>
      <w:r w:rsidRPr="00E903E0">
        <w:rPr>
          <w:szCs w:val="28"/>
        </w:rPr>
        <w:t xml:space="preserve"> км;</w:t>
      </w:r>
    </w:p>
    <w:p w:rsidR="007C5643" w:rsidRPr="00E903E0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 xml:space="preserve">увеличение численности населения до </w:t>
      </w:r>
      <w:r>
        <w:rPr>
          <w:color w:val="000000"/>
          <w:szCs w:val="28"/>
        </w:rPr>
        <w:t>94,888</w:t>
      </w:r>
      <w:r w:rsidR="00D07B71">
        <w:rPr>
          <w:szCs w:val="28"/>
        </w:rPr>
        <w:t xml:space="preserve"> тыс. чел</w:t>
      </w:r>
      <w:r w:rsidR="00E704B1">
        <w:rPr>
          <w:szCs w:val="28"/>
        </w:rPr>
        <w:t>овек</w:t>
      </w:r>
      <w:r w:rsidRPr="00E903E0">
        <w:rPr>
          <w:szCs w:val="28"/>
        </w:rPr>
        <w:t>;</w:t>
      </w:r>
    </w:p>
    <w:p w:rsidR="007C5643" w:rsidRPr="00E903E0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>увеличение плотности населения до 13</w:t>
      </w:r>
      <w:r>
        <w:rPr>
          <w:szCs w:val="28"/>
        </w:rPr>
        <w:t>2</w:t>
      </w:r>
      <w:r w:rsidRPr="00E903E0">
        <w:rPr>
          <w:szCs w:val="28"/>
        </w:rPr>
        <w:t xml:space="preserve"> чел</w:t>
      </w:r>
      <w:r w:rsidR="00E704B1">
        <w:rPr>
          <w:szCs w:val="28"/>
        </w:rPr>
        <w:t>.</w:t>
      </w:r>
      <w:r w:rsidRPr="00E903E0">
        <w:rPr>
          <w:szCs w:val="28"/>
        </w:rPr>
        <w:t xml:space="preserve"> на 1 га; </w:t>
      </w:r>
    </w:p>
    <w:p w:rsidR="007C5643" w:rsidRPr="0007125A" w:rsidRDefault="007C5643" w:rsidP="007C5643">
      <w:pPr>
        <w:widowControl w:val="0"/>
        <w:rPr>
          <w:szCs w:val="28"/>
        </w:rPr>
      </w:pPr>
      <w:r w:rsidRPr="00E903E0">
        <w:rPr>
          <w:szCs w:val="28"/>
        </w:rPr>
        <w:t xml:space="preserve">увеличение </w:t>
      </w:r>
      <w:r w:rsidR="00D07B71">
        <w:rPr>
          <w:szCs w:val="28"/>
        </w:rPr>
        <w:t>жилой площади до 233 тыс. кв. м</w:t>
      </w:r>
      <w:r w:rsidRPr="00E903E0">
        <w:rPr>
          <w:szCs w:val="28"/>
        </w:rPr>
        <w:t>;</w:t>
      </w:r>
    </w:p>
    <w:p w:rsidR="007C5643" w:rsidRPr="0007125A" w:rsidRDefault="007C5643" w:rsidP="007C5643">
      <w:pPr>
        <w:widowControl w:val="0"/>
        <w:rPr>
          <w:szCs w:val="28"/>
        </w:rPr>
      </w:pPr>
      <w:r w:rsidRPr="0007125A">
        <w:rPr>
          <w:szCs w:val="28"/>
        </w:rPr>
        <w:t>увеличение интенсивности использования территории зон, регламентир</w:t>
      </w:r>
      <w:r w:rsidRPr="0007125A">
        <w:rPr>
          <w:szCs w:val="28"/>
        </w:rPr>
        <w:t>о</w:t>
      </w:r>
      <w:r w:rsidRPr="0007125A">
        <w:rPr>
          <w:szCs w:val="28"/>
        </w:rPr>
        <w:t>ванных для проектируемой территории.</w:t>
      </w:r>
    </w:p>
    <w:p w:rsidR="00421B88" w:rsidRPr="0075601C" w:rsidRDefault="00421B88" w:rsidP="00421B8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07B71" w:rsidRDefault="00D07B71" w:rsidP="007C5643">
      <w:pPr>
        <w:widowControl w:val="0"/>
        <w:ind w:firstLine="0"/>
        <w:jc w:val="center"/>
        <w:rPr>
          <w:sz w:val="26"/>
          <w:szCs w:val="26"/>
        </w:rPr>
      </w:pPr>
    </w:p>
    <w:p w:rsidR="007C5643" w:rsidRPr="00FB55C0" w:rsidRDefault="007C5643" w:rsidP="007C5643">
      <w:pPr>
        <w:ind w:firstLine="0"/>
        <w:jc w:val="center"/>
        <w:rPr>
          <w:sz w:val="26"/>
          <w:szCs w:val="26"/>
        </w:rPr>
      </w:pP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797958">
      <w:pgSz w:w="11906" w:h="16838" w:code="9"/>
      <w:pgMar w:top="1134" w:right="566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8AF" w:rsidRDefault="00A068AF" w:rsidP="007B56B1">
      <w:r>
        <w:separator/>
      </w:r>
    </w:p>
    <w:p w:rsidR="00A068AF" w:rsidRDefault="00A068AF"/>
  </w:endnote>
  <w:endnote w:type="continuationSeparator" w:id="0">
    <w:p w:rsidR="00A068AF" w:rsidRDefault="00A068AF" w:rsidP="007B56B1">
      <w:r>
        <w:continuationSeparator/>
      </w:r>
    </w:p>
    <w:p w:rsidR="00A068AF" w:rsidRDefault="00A068A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463" w:rsidRPr="00B01220" w:rsidRDefault="00BF4463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8AF" w:rsidRDefault="00A068AF" w:rsidP="007B56B1">
      <w:r>
        <w:separator/>
      </w:r>
    </w:p>
    <w:p w:rsidR="00A068AF" w:rsidRDefault="00A068AF"/>
  </w:footnote>
  <w:footnote w:type="continuationSeparator" w:id="0">
    <w:p w:rsidR="00A068AF" w:rsidRDefault="00A068AF" w:rsidP="007B56B1">
      <w:r>
        <w:continuationSeparator/>
      </w:r>
    </w:p>
    <w:p w:rsidR="00A068AF" w:rsidRDefault="00A068A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463" w:rsidRDefault="0068486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F446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F4463" w:rsidRDefault="00BF446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463" w:rsidRDefault="00684864">
    <w:pPr>
      <w:pStyle w:val="a3"/>
      <w:jc w:val="center"/>
    </w:pPr>
    <w:r w:rsidRPr="006C69BC">
      <w:rPr>
        <w:sz w:val="24"/>
        <w:szCs w:val="24"/>
      </w:rPr>
      <w:fldChar w:fldCharType="begin"/>
    </w:r>
    <w:r w:rsidR="00BF4463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B54E48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463" w:rsidRPr="000E35E1" w:rsidRDefault="00684864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BF4463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BF4463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463" w:rsidRPr="006D439E" w:rsidRDefault="00684864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BF4463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B54E48">
      <w:rPr>
        <w:rStyle w:val="a4"/>
        <w:noProof/>
        <w:sz w:val="24"/>
        <w:szCs w:val="24"/>
      </w:rPr>
      <w:t>27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46365E"/>
    <w:multiLevelType w:val="hybridMultilevel"/>
    <w:tmpl w:val="C4AA51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7E619A"/>
    <w:multiLevelType w:val="hybridMultilevel"/>
    <w:tmpl w:val="E370ED94"/>
    <w:lvl w:ilvl="0" w:tplc="D9041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0A36E8D"/>
    <w:multiLevelType w:val="hybridMultilevel"/>
    <w:tmpl w:val="56B0119E"/>
    <w:lvl w:ilvl="0" w:tplc="2C38D6F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AB71775"/>
    <w:multiLevelType w:val="hybridMultilevel"/>
    <w:tmpl w:val="2D881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1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8">
    <w:nsid w:val="35AF427A"/>
    <w:multiLevelType w:val="singleLevel"/>
    <w:tmpl w:val="16C62B00"/>
    <w:lvl w:ilvl="0">
      <w:start w:val="8"/>
      <w:numFmt w:val="decimal"/>
      <w:lvlText w:val="%1."/>
      <w:legacy w:legacy="1" w:legacySpace="0" w:legacyIndent="250"/>
      <w:lvlJc w:val="left"/>
      <w:rPr>
        <w:rFonts w:ascii="Times New Roman" w:eastAsia="Arial Unicode MS" w:hAnsi="Times New Roman"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4455DDD"/>
    <w:multiLevelType w:val="hybridMultilevel"/>
    <w:tmpl w:val="C286180E"/>
    <w:lvl w:ilvl="0" w:tplc="FFFFFFF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2">
    <w:nsid w:val="451D3F50"/>
    <w:multiLevelType w:val="hybridMultilevel"/>
    <w:tmpl w:val="536AA1A4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24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13C3F4F"/>
    <w:multiLevelType w:val="singleLevel"/>
    <w:tmpl w:val="253E076A"/>
    <w:lvl w:ilvl="0">
      <w:start w:val="2"/>
      <w:numFmt w:val="decimal"/>
      <w:lvlText w:val="%1."/>
      <w:legacy w:legacy="1" w:legacySpace="0" w:legacyIndent="254"/>
      <w:lvlJc w:val="left"/>
      <w:rPr>
        <w:rFonts w:ascii="Times New Roman" w:eastAsia="Arial Unicode MS" w:hAnsi="Times New Roman" w:cs="Times New Roman" w:hint="default"/>
      </w:rPr>
    </w:lvl>
  </w:abstractNum>
  <w:abstractNum w:abstractNumId="26">
    <w:nsid w:val="54243602"/>
    <w:multiLevelType w:val="hybridMultilevel"/>
    <w:tmpl w:val="66066A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6F4D3E"/>
    <w:multiLevelType w:val="hybridMultilevel"/>
    <w:tmpl w:val="F5E628F4"/>
    <w:lvl w:ilvl="0" w:tplc="04190001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9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1">
    <w:nsid w:val="6E057745"/>
    <w:multiLevelType w:val="hybridMultilevel"/>
    <w:tmpl w:val="C7EC22C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3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AC1A2B"/>
    <w:multiLevelType w:val="multilevel"/>
    <w:tmpl w:val="1846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36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37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4"/>
  </w:num>
  <w:num w:numId="8">
    <w:abstractNumId w:val="1"/>
  </w:num>
  <w:num w:numId="9">
    <w:abstractNumId w:val="17"/>
  </w:num>
  <w:num w:numId="10">
    <w:abstractNumId w:val="37"/>
  </w:num>
  <w:num w:numId="11">
    <w:abstractNumId w:val="6"/>
  </w:num>
  <w:num w:numId="12">
    <w:abstractNumId w:val="15"/>
  </w:num>
  <w:num w:numId="13">
    <w:abstractNumId w:val="4"/>
  </w:num>
  <w:num w:numId="14">
    <w:abstractNumId w:val="36"/>
  </w:num>
  <w:num w:numId="15">
    <w:abstractNumId w:val="7"/>
  </w:num>
  <w:num w:numId="16">
    <w:abstractNumId w:val="29"/>
  </w:num>
  <w:num w:numId="17">
    <w:abstractNumId w:val="20"/>
  </w:num>
  <w:num w:numId="18">
    <w:abstractNumId w:val="27"/>
  </w:num>
  <w:num w:numId="19">
    <w:abstractNumId w:val="10"/>
  </w:num>
  <w:num w:numId="20">
    <w:abstractNumId w:val="2"/>
  </w:num>
  <w:num w:numId="21">
    <w:abstractNumId w:val="30"/>
  </w:num>
  <w:num w:numId="22">
    <w:abstractNumId w:val="16"/>
  </w:num>
  <w:num w:numId="23">
    <w:abstractNumId w:val="23"/>
  </w:num>
  <w:num w:numId="24">
    <w:abstractNumId w:val="32"/>
  </w:num>
  <w:num w:numId="25">
    <w:abstractNumId w:val="13"/>
  </w:num>
  <w:num w:numId="26">
    <w:abstractNumId w:val="33"/>
  </w:num>
  <w:num w:numId="27">
    <w:abstractNumId w:val="35"/>
  </w:num>
  <w:num w:numId="28">
    <w:abstractNumId w:val="14"/>
  </w:num>
  <w:num w:numId="29">
    <w:abstractNumId w:val="12"/>
  </w:num>
  <w:num w:numId="30">
    <w:abstractNumId w:val="5"/>
  </w:num>
  <w:num w:numId="31">
    <w:abstractNumId w:val="21"/>
  </w:num>
  <w:num w:numId="32">
    <w:abstractNumId w:val="28"/>
  </w:num>
  <w:num w:numId="33">
    <w:abstractNumId w:val="26"/>
  </w:num>
  <w:num w:numId="34">
    <w:abstractNumId w:val="31"/>
  </w:num>
  <w:num w:numId="35">
    <w:abstractNumId w:val="25"/>
  </w:num>
  <w:num w:numId="36">
    <w:abstractNumId w:val="18"/>
  </w:num>
  <w:num w:numId="37">
    <w:abstractNumId w:val="34"/>
  </w:num>
  <w:num w:numId="38">
    <w:abstractNumId w:val="2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3B1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25EC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E9E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13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26DD"/>
    <w:rsid w:val="0010376C"/>
    <w:rsid w:val="00103953"/>
    <w:rsid w:val="00106445"/>
    <w:rsid w:val="00106496"/>
    <w:rsid w:val="00107607"/>
    <w:rsid w:val="0011073D"/>
    <w:rsid w:val="001133FD"/>
    <w:rsid w:val="001141D2"/>
    <w:rsid w:val="00115DBE"/>
    <w:rsid w:val="0011665B"/>
    <w:rsid w:val="00117802"/>
    <w:rsid w:val="00117E9B"/>
    <w:rsid w:val="00120699"/>
    <w:rsid w:val="001215FA"/>
    <w:rsid w:val="001217D3"/>
    <w:rsid w:val="001218FD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728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4CCF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B42"/>
    <w:rsid w:val="001D1C97"/>
    <w:rsid w:val="001D1DC3"/>
    <w:rsid w:val="001D23F6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32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856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4B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A6406"/>
    <w:rsid w:val="002A7CCD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36B4"/>
    <w:rsid w:val="002E4F19"/>
    <w:rsid w:val="002E5927"/>
    <w:rsid w:val="002F0B62"/>
    <w:rsid w:val="002F1D74"/>
    <w:rsid w:val="002F323C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CA6"/>
    <w:rsid w:val="00325F2B"/>
    <w:rsid w:val="00326E69"/>
    <w:rsid w:val="0032753E"/>
    <w:rsid w:val="00330C7C"/>
    <w:rsid w:val="0033275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361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57852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3B0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4C41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553F"/>
    <w:rsid w:val="003D6B7A"/>
    <w:rsid w:val="003E0F48"/>
    <w:rsid w:val="003E3E25"/>
    <w:rsid w:val="003E4EA3"/>
    <w:rsid w:val="003E5292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B88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5E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0233"/>
    <w:rsid w:val="004A1D3D"/>
    <w:rsid w:val="004A1F1F"/>
    <w:rsid w:val="004A2047"/>
    <w:rsid w:val="004A216C"/>
    <w:rsid w:val="004A3300"/>
    <w:rsid w:val="004A4205"/>
    <w:rsid w:val="004A5075"/>
    <w:rsid w:val="004A5E80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1ED8"/>
    <w:rsid w:val="004F2244"/>
    <w:rsid w:val="004F2A32"/>
    <w:rsid w:val="004F3280"/>
    <w:rsid w:val="004F5FDB"/>
    <w:rsid w:val="004F6E79"/>
    <w:rsid w:val="0050131A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223"/>
    <w:rsid w:val="005276B2"/>
    <w:rsid w:val="0053280E"/>
    <w:rsid w:val="005331C7"/>
    <w:rsid w:val="005339A9"/>
    <w:rsid w:val="00533CB1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0782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39EA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0D69"/>
    <w:rsid w:val="005B15D0"/>
    <w:rsid w:val="005B196D"/>
    <w:rsid w:val="005B1DFF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0A2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466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35CFA"/>
    <w:rsid w:val="006417E1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2C1"/>
    <w:rsid w:val="00675579"/>
    <w:rsid w:val="006762BB"/>
    <w:rsid w:val="00677832"/>
    <w:rsid w:val="006804C9"/>
    <w:rsid w:val="00681A49"/>
    <w:rsid w:val="00682E49"/>
    <w:rsid w:val="00683760"/>
    <w:rsid w:val="0068452C"/>
    <w:rsid w:val="00684864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B7D44"/>
    <w:rsid w:val="006C3128"/>
    <w:rsid w:val="006C37D8"/>
    <w:rsid w:val="006C3A1D"/>
    <w:rsid w:val="006C3C36"/>
    <w:rsid w:val="006C3DDB"/>
    <w:rsid w:val="006C4590"/>
    <w:rsid w:val="006C5AE3"/>
    <w:rsid w:val="006C69BC"/>
    <w:rsid w:val="006C6D34"/>
    <w:rsid w:val="006C6FE0"/>
    <w:rsid w:val="006C73E6"/>
    <w:rsid w:val="006D1C47"/>
    <w:rsid w:val="006D26EF"/>
    <w:rsid w:val="006D32D2"/>
    <w:rsid w:val="006D45FE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AD2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6E91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958"/>
    <w:rsid w:val="00797E77"/>
    <w:rsid w:val="007A1954"/>
    <w:rsid w:val="007A3DC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A73"/>
    <w:rsid w:val="007C2B95"/>
    <w:rsid w:val="007C2DF6"/>
    <w:rsid w:val="007C3FCB"/>
    <w:rsid w:val="007C4089"/>
    <w:rsid w:val="007C5643"/>
    <w:rsid w:val="007C5986"/>
    <w:rsid w:val="007C6FF5"/>
    <w:rsid w:val="007D36E4"/>
    <w:rsid w:val="007D3A30"/>
    <w:rsid w:val="007D5AE8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4424"/>
    <w:rsid w:val="008355DB"/>
    <w:rsid w:val="00837072"/>
    <w:rsid w:val="00837C3D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69C"/>
    <w:rsid w:val="00893A87"/>
    <w:rsid w:val="008941C7"/>
    <w:rsid w:val="008950E3"/>
    <w:rsid w:val="0089572D"/>
    <w:rsid w:val="00895A64"/>
    <w:rsid w:val="00895EDC"/>
    <w:rsid w:val="008A3978"/>
    <w:rsid w:val="008A49CF"/>
    <w:rsid w:val="008A4EEC"/>
    <w:rsid w:val="008A733B"/>
    <w:rsid w:val="008B015D"/>
    <w:rsid w:val="008B0EC1"/>
    <w:rsid w:val="008B1223"/>
    <w:rsid w:val="008B1A39"/>
    <w:rsid w:val="008B327E"/>
    <w:rsid w:val="008B394B"/>
    <w:rsid w:val="008B3B2A"/>
    <w:rsid w:val="008B3C9A"/>
    <w:rsid w:val="008B614F"/>
    <w:rsid w:val="008B6552"/>
    <w:rsid w:val="008B76B4"/>
    <w:rsid w:val="008B78DE"/>
    <w:rsid w:val="008C2611"/>
    <w:rsid w:val="008C2B5C"/>
    <w:rsid w:val="008C2BF5"/>
    <w:rsid w:val="008C30E1"/>
    <w:rsid w:val="008C3B13"/>
    <w:rsid w:val="008C475A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143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CC7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0E9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44C1"/>
    <w:rsid w:val="009C208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499E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68AF"/>
    <w:rsid w:val="00A07BA4"/>
    <w:rsid w:val="00A07BFE"/>
    <w:rsid w:val="00A10D01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755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6556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CE7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1DB"/>
    <w:rsid w:val="00B060DF"/>
    <w:rsid w:val="00B06E29"/>
    <w:rsid w:val="00B06F97"/>
    <w:rsid w:val="00B0787E"/>
    <w:rsid w:val="00B12F1C"/>
    <w:rsid w:val="00B13B3D"/>
    <w:rsid w:val="00B14353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03FE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4C3F"/>
    <w:rsid w:val="00B54E4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3D11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9AE"/>
    <w:rsid w:val="00BC1CB7"/>
    <w:rsid w:val="00BC342E"/>
    <w:rsid w:val="00BC3BDD"/>
    <w:rsid w:val="00BC4F5C"/>
    <w:rsid w:val="00BC7A1B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6DD"/>
    <w:rsid w:val="00BF0967"/>
    <w:rsid w:val="00BF0FA1"/>
    <w:rsid w:val="00BF10BE"/>
    <w:rsid w:val="00BF2292"/>
    <w:rsid w:val="00BF23CA"/>
    <w:rsid w:val="00BF3C03"/>
    <w:rsid w:val="00BF4463"/>
    <w:rsid w:val="00BF4BE3"/>
    <w:rsid w:val="00BF5969"/>
    <w:rsid w:val="00BF625E"/>
    <w:rsid w:val="00BF6BCA"/>
    <w:rsid w:val="00BF6DA6"/>
    <w:rsid w:val="00BF7953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00E0"/>
    <w:rsid w:val="00C713C3"/>
    <w:rsid w:val="00C73831"/>
    <w:rsid w:val="00C77058"/>
    <w:rsid w:val="00C7748B"/>
    <w:rsid w:val="00C77B05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21D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3AA4"/>
    <w:rsid w:val="00CC5522"/>
    <w:rsid w:val="00CC5C50"/>
    <w:rsid w:val="00CC75DE"/>
    <w:rsid w:val="00CC7682"/>
    <w:rsid w:val="00CD0682"/>
    <w:rsid w:val="00CD0769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07B71"/>
    <w:rsid w:val="00D11379"/>
    <w:rsid w:val="00D133E4"/>
    <w:rsid w:val="00D179E0"/>
    <w:rsid w:val="00D2091E"/>
    <w:rsid w:val="00D2237F"/>
    <w:rsid w:val="00D26083"/>
    <w:rsid w:val="00D314EE"/>
    <w:rsid w:val="00D31B1D"/>
    <w:rsid w:val="00D32D7C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68D7"/>
    <w:rsid w:val="00D473F5"/>
    <w:rsid w:val="00D509E6"/>
    <w:rsid w:val="00D521B6"/>
    <w:rsid w:val="00D536CD"/>
    <w:rsid w:val="00D53A97"/>
    <w:rsid w:val="00D57367"/>
    <w:rsid w:val="00D605D8"/>
    <w:rsid w:val="00D61B4E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41F3"/>
    <w:rsid w:val="00DF676A"/>
    <w:rsid w:val="00DF77B7"/>
    <w:rsid w:val="00DF77CB"/>
    <w:rsid w:val="00E00C5E"/>
    <w:rsid w:val="00E00C6D"/>
    <w:rsid w:val="00E01140"/>
    <w:rsid w:val="00E02867"/>
    <w:rsid w:val="00E0415C"/>
    <w:rsid w:val="00E044A9"/>
    <w:rsid w:val="00E050B5"/>
    <w:rsid w:val="00E0571D"/>
    <w:rsid w:val="00E07121"/>
    <w:rsid w:val="00E07132"/>
    <w:rsid w:val="00E075D7"/>
    <w:rsid w:val="00E102CF"/>
    <w:rsid w:val="00E11CC7"/>
    <w:rsid w:val="00E12B6F"/>
    <w:rsid w:val="00E13B7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1CF0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4B1"/>
    <w:rsid w:val="00E70CB2"/>
    <w:rsid w:val="00E71948"/>
    <w:rsid w:val="00E7197E"/>
    <w:rsid w:val="00E738A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48C"/>
    <w:rsid w:val="00E87529"/>
    <w:rsid w:val="00E87AFD"/>
    <w:rsid w:val="00E911A7"/>
    <w:rsid w:val="00E919FB"/>
    <w:rsid w:val="00E93141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D7E79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17DB2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422A"/>
    <w:rsid w:val="00F35075"/>
    <w:rsid w:val="00F3588C"/>
    <w:rsid w:val="00F36E81"/>
    <w:rsid w:val="00F40EA8"/>
    <w:rsid w:val="00F43A61"/>
    <w:rsid w:val="00F43D3A"/>
    <w:rsid w:val="00F44A34"/>
    <w:rsid w:val="00F46844"/>
    <w:rsid w:val="00F47E63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1D72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24E3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EAD"/>
    <w:rsid w:val="00F83666"/>
    <w:rsid w:val="00F836E4"/>
    <w:rsid w:val="00F850A3"/>
    <w:rsid w:val="00F85E25"/>
    <w:rsid w:val="00F86AE8"/>
    <w:rsid w:val="00F91015"/>
    <w:rsid w:val="00F91663"/>
    <w:rsid w:val="00F9196D"/>
    <w:rsid w:val="00F9398F"/>
    <w:rsid w:val="00F93D52"/>
    <w:rsid w:val="00F94B22"/>
    <w:rsid w:val="00F95F9D"/>
    <w:rsid w:val="00F96DE2"/>
    <w:rsid w:val="00F975AE"/>
    <w:rsid w:val="00F97BDA"/>
    <w:rsid w:val="00FA1C56"/>
    <w:rsid w:val="00FA3AEF"/>
    <w:rsid w:val="00FA4070"/>
    <w:rsid w:val="00FA4585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594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8">
    <w:name w:val="Символ сноски"/>
    <w:uiPriority w:val="99"/>
    <w:rsid w:val="00B52C38"/>
    <w:rPr>
      <w:vertAlign w:val="superscript"/>
    </w:rPr>
  </w:style>
  <w:style w:type="character" w:customStyle="1" w:styleId="aff9">
    <w:name w:val="Символы концевой сноски"/>
    <w:uiPriority w:val="99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st1">
    <w:name w:val="st1"/>
    <w:basedOn w:val="a0"/>
    <w:rsid w:val="007C5643"/>
  </w:style>
  <w:style w:type="character" w:customStyle="1" w:styleId="postheader">
    <w:name w:val="postheader"/>
    <w:basedOn w:val="a0"/>
    <w:rsid w:val="007C5643"/>
  </w:style>
  <w:style w:type="numbering" w:customStyle="1" w:styleId="110">
    <w:name w:val="Нет списка11"/>
    <w:next w:val="a2"/>
    <w:uiPriority w:val="99"/>
    <w:semiHidden/>
    <w:unhideWhenUsed/>
    <w:rsid w:val="007C56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eruditcity.ru/78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1C8D632-EE32-4973-AF50-8CB241FF7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33</Pages>
  <Words>10069</Words>
  <Characters>57396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2014-12-29T08:35:00Z</cp:lastPrinted>
  <dcterms:created xsi:type="dcterms:W3CDTF">2014-12-30T04:52:00Z</dcterms:created>
  <dcterms:modified xsi:type="dcterms:W3CDTF">2014-12-30T04:52:00Z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